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2A0" w:rsidRDefault="00E712A0">
      <w:r>
        <w:t>Занятие 6</w:t>
      </w:r>
      <w:r w:rsidR="00E40ECE">
        <w:t>-2</w:t>
      </w:r>
    </w:p>
    <w:p w:rsidR="00602123" w:rsidRPr="00800EFC" w:rsidRDefault="00E712A0" w:rsidP="00E712A0">
      <w:pPr>
        <w:pStyle w:val="a3"/>
        <w:jc w:val="center"/>
        <w:rPr>
          <w:rFonts w:ascii="Calibri" w:hAnsi="Calibri"/>
          <w:caps/>
          <w:sz w:val="24"/>
          <w:szCs w:val="24"/>
          <w:lang w:val="ru-MD" w:eastAsia="ko-KR"/>
        </w:rPr>
      </w:pPr>
      <w:r w:rsidRPr="000A374D">
        <w:rPr>
          <w:b/>
          <w:caps/>
          <w:sz w:val="24"/>
          <w:szCs w:val="24"/>
          <w:lang w:val="ru-MD"/>
        </w:rPr>
        <w:t>балки и балочные конструкции</w:t>
      </w:r>
      <w:r w:rsidR="00602123"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 </w:t>
      </w:r>
    </w:p>
    <w:p w:rsidR="00E712A0" w:rsidRPr="000A374D" w:rsidRDefault="00602123" w:rsidP="00E712A0">
      <w:pPr>
        <w:pStyle w:val="a3"/>
        <w:jc w:val="center"/>
        <w:rPr>
          <w:b/>
          <w:caps/>
          <w:sz w:val="24"/>
          <w:szCs w:val="24"/>
          <w:lang w:val="ru-MD"/>
        </w:rPr>
      </w:pP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Àð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àëû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 æ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a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íå àð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àëû</w:t>
      </w:r>
      <w:r w:rsidRPr="00602123">
        <w:rPr>
          <w:rFonts w:ascii="Baltica Kazakh (L)" w:hAnsi="Baltica Kazakh (L)" w:hint="eastAsia"/>
          <w:caps/>
          <w:sz w:val="24"/>
          <w:szCs w:val="24"/>
          <w:lang w:val="en-US" w:eastAsia="ko-KR"/>
        </w:rPr>
        <w:t>K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 xml:space="preserve">òû </w:t>
      </w:r>
      <w:r w:rsidRPr="00602123">
        <w:rPr>
          <w:rFonts w:ascii="Baltica Kazakh (L)" w:hAnsi="Baltica Kazakh (L)"/>
          <w:caps/>
          <w:sz w:val="24"/>
          <w:szCs w:val="24"/>
          <w:lang w:val="en-US" w:eastAsia="ko-KR"/>
        </w:rPr>
        <w:t>Ku</w:t>
      </w:r>
      <w:r w:rsidRPr="00602123">
        <w:rPr>
          <w:rFonts w:ascii="Baltica Kazakh (L)" w:hAnsi="Baltica Kazakh (L)" w:hint="eastAsia"/>
          <w:caps/>
          <w:sz w:val="24"/>
          <w:szCs w:val="24"/>
          <w:lang w:val="ru-MD" w:eastAsia="ko-KR"/>
        </w:rPr>
        <w:t>ðûëûìäàð</w:t>
      </w:r>
    </w:p>
    <w:p w:rsidR="00E712A0" w:rsidRDefault="00E712A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0"/>
        <w:gridCol w:w="7960"/>
      </w:tblGrid>
      <w:tr w:rsidR="000A374D" w:rsidRPr="00800EFC" w:rsidTr="00800EFC">
        <w:tc>
          <w:tcPr>
            <w:tcW w:w="7960" w:type="dxa"/>
            <w:shd w:val="clear" w:color="auto" w:fill="auto"/>
          </w:tcPr>
          <w:p w:rsidR="000A374D" w:rsidRPr="00800EFC" w:rsidRDefault="000A374D" w:rsidP="00800EFC">
            <w:pPr>
              <w:ind w:firstLine="567"/>
              <w:jc w:val="center"/>
              <w:rPr>
                <w:b/>
                <w:lang w:val="ru-MD"/>
              </w:rPr>
            </w:pPr>
            <w:r w:rsidRPr="00800EFC">
              <w:rPr>
                <w:b/>
                <w:lang w:val="ru-MD"/>
              </w:rPr>
              <w:t>5. Составные балки (СБ)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0A374D">
            <w:pPr>
              <w:pStyle w:val="2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а) Основные характеристики, область применения, компоновка сечения.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Указанные балки применяют в случаях, когда прокатные балки не удовлетворяют хотя бы одному из условий – прочности, жесткости, общей устойчивости, то есть при больших пролетах и больших усилиях и если они более экономичны.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Составные балки, как правило, выполняют сварными, их сечение состоит из трех листов: вертикального – стенки и двух горизонтальных – полок (поясов), которые свариваются на ЗМК (рисунок 8.4).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больших динамических нагрузках (подкрановые и мостовые балки и т.п.) иногда применяют балки болтовые и заклепочные, пояса которых состоят из 1</w:t>
            </w:r>
            <w:r w:rsidRPr="00800EFC">
              <w:rPr>
                <w:lang w:val="ru-MD"/>
              </w:rPr>
              <w:sym w:font="Symbol" w:char="F0B8"/>
            </w:r>
            <w:r w:rsidRPr="00800EFC">
              <w:rPr>
                <w:lang w:val="ru-MD"/>
              </w:rPr>
              <w:t>3-х горизонтальных листов (рисунок 8.1 в, г).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Составные балки бывают симметричного и несимметричного сечений. В них, при однородном материале, можно также использовать упругопластическую работу материала стенки с указанными, для прокатных балок, ограничениями, но здесь </w:t>
            </w:r>
            <w:r w:rsidRPr="00800EFC">
              <w:rPr>
                <w:lang w:val="ru-MD"/>
              </w:rPr>
              <w:sym w:font="Symbol" w:char="F06C"/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=h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/t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 (гибкость стенки) больше, чем в прокатных.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988"/>
            </w:tblGrid>
            <w:tr w:rsidR="000A374D" w:rsidRPr="000A374D" w:rsidTr="00E712A0">
              <w:trPr>
                <w:trHeight w:val="2755"/>
              </w:trPr>
              <w:tc>
                <w:tcPr>
                  <w:tcW w:w="6988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object w:dxaOrig="11895" w:dyaOrig="769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79.25pt;height:180pt" o:ole="" fillcolor="window">
                        <v:imagedata r:id="rId5" o:title="" croptop="11814f" cropbottom="9023f" cropleft="28769f" cropright="12077f"/>
                      </v:shape>
                      <o:OLEObject Type="Embed" ProgID="AutoCAD.Drawing.15" ShapeID="_x0000_i1025" DrawAspect="Content" ObjectID="_1678097534" r:id="rId6"/>
                    </w:object>
                  </w:r>
                </w:p>
              </w:tc>
            </w:tr>
            <w:tr w:rsidR="000A374D" w:rsidRPr="000A374D" w:rsidTr="00E712A0">
              <w:trPr>
                <w:trHeight w:val="214"/>
              </w:trPr>
              <w:tc>
                <w:tcPr>
                  <w:tcW w:w="6988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8.4 – Сечение балки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Задача компоновки сечений составных балок вариантно и от правильного решения зависит экономичность и технологичность балок.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Компоновку сечения начинают с определения высоты балки, от которой зависят все остальные параметры балоки.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б) Высота балки</w:t>
            </w:r>
            <w:r w:rsidRPr="00800EFC">
              <w:rPr>
                <w:lang w:val="ru-MD"/>
              </w:rPr>
              <w:t xml:space="preserve"> определяется экономическими соображениями (h</w:t>
            </w:r>
            <w:r w:rsidRPr="00800EFC">
              <w:rPr>
                <w:vertAlign w:val="subscript"/>
                <w:lang w:val="ru-MD"/>
              </w:rPr>
              <w:t>opt</w:t>
            </w:r>
            <w:r w:rsidRPr="00800EFC">
              <w:rPr>
                <w:lang w:val="ru-MD"/>
              </w:rPr>
              <w:t>), максимально допустимым прогибом (h</w:t>
            </w:r>
            <w:r w:rsidRPr="00800EFC">
              <w:rPr>
                <w:vertAlign w:val="subscript"/>
                <w:lang w:val="ru-MD"/>
              </w:rPr>
              <w:t>min</w:t>
            </w:r>
            <w:r w:rsidRPr="00800EFC">
              <w:rPr>
                <w:lang w:val="ru-MD"/>
              </w:rPr>
              <w:t>), редко строительной высотой (h</w:t>
            </w:r>
            <w:r w:rsidRPr="00800EFC">
              <w:rPr>
                <w:vertAlign w:val="subscript"/>
                <w:lang w:val="ru-MD"/>
              </w:rPr>
              <w:t>стр</w:t>
            </w:r>
            <w:r w:rsidRPr="00800EFC">
              <w:rPr>
                <w:lang w:val="ru-MD"/>
              </w:rPr>
              <w:t>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i/>
                <w:lang w:val="ru-MD"/>
              </w:rPr>
              <w:t>Оптимальная</w:t>
            </w:r>
            <w:r w:rsidRPr="00800EFC">
              <w:rPr>
                <w:lang w:val="ru-MD"/>
              </w:rPr>
              <w:t xml:space="preserve"> высота, в большинстве случаев, диктуется соотношением массы балки, поясов и стенки к высоте балки. Функции массы поясов и стенки, с изменениями высоты балки, изменяются неодинаково – одна убывает, а другая возрастает, то существует наименьшее значение суммы обеих функций, при которой масса поясов и стенки будет наименьшей. Эта высота называется оптимальной по расходу материала (рисунок 8.5).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Оптимальную высоту (h</w:t>
            </w:r>
            <w:r w:rsidRPr="00800EFC">
              <w:rPr>
                <w:vertAlign w:val="subscript"/>
                <w:lang w:val="ru-MD"/>
              </w:rPr>
              <w:t>opt</w:t>
            </w:r>
            <w:r w:rsidRPr="00800EFC">
              <w:rPr>
                <w:lang w:val="ru-MD"/>
              </w:rPr>
              <w:t>) можно определить пользуясь функцией массы балки.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Таким образом, полная масса 1 м. длины балки равна массе поясов и стенки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8"/>
                <w:lang w:val="ru-MD"/>
              </w:rPr>
              <w:object w:dxaOrig="4840" w:dyaOrig="820">
                <v:shape id="_x0000_i1026" type="#_x0000_t75" style="width:242.25pt;height:41.25pt" o:ole="" fillcolor="window">
                  <v:imagedata r:id="rId7" o:title=""/>
                </v:shape>
                <o:OLEObject Type="Embed" ProgID="Equation.3" ShapeID="_x0000_i1026" DrawAspect="Content" ObjectID="_1678097535" r:id="rId8"/>
              </w:object>
            </w:r>
            <w:r w:rsidRPr="00800EFC">
              <w:rPr>
                <w:lang w:val="ru-MD"/>
              </w:rPr>
              <w:t xml:space="preserve">                                            (8.24)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h=h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 xml:space="preserve">; с – доля момента, воспринимаемого поясами; 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М – расчетный момент;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ψ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 xml:space="preserve"> и ψ</w:t>
            </w:r>
            <w:r w:rsidRPr="00800EFC">
              <w:rPr>
                <w:vertAlign w:val="subscript"/>
                <w:lang w:val="ru-MD"/>
              </w:rPr>
              <w:t>ст</w:t>
            </w:r>
            <w:r w:rsidRPr="00800EFC">
              <w:rPr>
                <w:lang w:val="ru-MD"/>
              </w:rPr>
              <w:t xml:space="preserve"> – конструктивные коэффициенты поясов и стенки.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100"/>
            </w:tblGrid>
            <w:tr w:rsidR="000A374D" w:rsidRPr="000A374D" w:rsidTr="00E712A0">
              <w:trPr>
                <w:trHeight w:val="2098"/>
              </w:trPr>
              <w:tc>
                <w:tcPr>
                  <w:tcW w:w="7100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67230" cy="1690370"/>
                        <wp:effectExtent l="0" t="0" r="0" b="5080"/>
                        <wp:docPr id="32" name="Рисунок 32" descr="Рис7-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Рис7-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056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7230" cy="1690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440"/>
              </w:trPr>
              <w:tc>
                <w:tcPr>
                  <w:tcW w:w="7100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балка; 2 – стенка; 3 – пояса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8.5 – Зависимость массы балки от высоты ее сечения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Приравнивая производную от (8.24) по её высоте нулю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8"/>
                <w:lang w:val="ru-MD"/>
              </w:rPr>
              <w:object w:dxaOrig="4520" w:dyaOrig="820">
                <v:shape id="_x0000_i1027" type="#_x0000_t75" style="width:225.75pt;height:41.25pt" o:ole="" fillcolor="window">
                  <v:imagedata r:id="rId10" o:title=""/>
                </v:shape>
                <o:OLEObject Type="Embed" ProgID="Equation.3" ShapeID="_x0000_i1027" DrawAspect="Content" ObjectID="_1678097536" r:id="rId11"/>
              </w:object>
            </w:r>
            <w:r w:rsidRPr="00800EFC">
              <w:rPr>
                <w:lang w:val="ru-MD"/>
              </w:rPr>
              <w:t xml:space="preserve">                                (8.25)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и подставляя W=M/R</w:t>
            </w:r>
            <w:r w:rsidRPr="00800EFC">
              <w:rPr>
                <w:vertAlign w:val="subscript"/>
                <w:lang w:val="ru-MD"/>
              </w:rPr>
              <w:t>y</w:t>
            </w:r>
            <w:r w:rsidRPr="00800EFC">
              <w:rPr>
                <w:lang w:val="ru-MD"/>
              </w:rPr>
              <w:t xml:space="preserve"> получим</w:t>
            </w:r>
          </w:p>
          <w:p w:rsidR="000A374D" w:rsidRPr="00800EFC" w:rsidRDefault="000A374D" w:rsidP="00800EFC">
            <w:pPr>
              <w:ind w:firstLine="567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4040" w:dyaOrig="859">
                <v:shape id="_x0000_i1028" type="#_x0000_t75" style="width:201.75pt;height:42.75pt" o:ole="" fillcolor="window">
                  <v:imagedata r:id="rId12" o:title=""/>
                </v:shape>
                <o:OLEObject Type="Embed" ProgID="Equation.3" ShapeID="_x0000_i1028" DrawAspect="Content" ObjectID="_1678097537" r:id="rId13"/>
              </w:object>
            </w:r>
            <w:r w:rsidRPr="00800EFC">
              <w:rPr>
                <w:lang w:val="ru-MD"/>
              </w:rPr>
              <w:t xml:space="preserve">                   (8.26)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здесь к=1,2-1,15 – для сварных балок;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к=1,25-1,2 – для клепанных балок,  при этом g</w:t>
            </w:r>
            <w:r w:rsidRPr="00800EFC">
              <w:rPr>
                <w:vertAlign w:val="subscript"/>
                <w:lang w:val="ru-MD"/>
              </w:rPr>
              <w:t>п</w:t>
            </w:r>
            <w:r w:rsidRPr="00800EFC">
              <w:rPr>
                <w:lang w:val="ru-MD"/>
              </w:rPr>
              <w:t>=g</w:t>
            </w:r>
            <w:r w:rsidRPr="00800EFC">
              <w:rPr>
                <w:vertAlign w:val="subscript"/>
                <w:lang w:val="ru-MD"/>
              </w:rPr>
              <w:t>ст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Из (8.26) видно, чем относительно тоньше стенка, тем больше высота и выгоднее сечение балки.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Зависимость h</w:t>
            </w:r>
            <w:r w:rsidRPr="00800EFC">
              <w:rPr>
                <w:vertAlign w:val="subscript"/>
                <w:lang w:val="ru-MD"/>
              </w:rPr>
              <w:t>opt</w:t>
            </w:r>
            <w:r w:rsidRPr="00800EFC">
              <w:rPr>
                <w:lang w:val="ru-MD"/>
              </w:rPr>
              <w:t xml:space="preserve"> от заданной гибкости стенки </w:t>
            </w:r>
            <w:r w:rsidRPr="00800EFC">
              <w:rPr>
                <w:lang w:val="ru-MD"/>
              </w:rPr>
              <w:sym w:font="Symbol" w:char="F06C"/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 вывел проф. К.К. Муканов</w:t>
            </w:r>
          </w:p>
          <w:p w:rsidR="000A374D" w:rsidRPr="00800EFC" w:rsidRDefault="000A374D" w:rsidP="00800EFC">
            <w:pPr>
              <w:ind w:firstLine="567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4000" w:dyaOrig="480">
                <v:shape id="_x0000_i1029" type="#_x0000_t75" style="width:200.25pt;height:24pt" o:ole="" fillcolor="window">
                  <v:imagedata r:id="rId14" o:title=""/>
                </v:shape>
                <o:OLEObject Type="Embed" ProgID="Equation.3" ShapeID="_x0000_i1029" DrawAspect="Content" ObjectID="_1678097538" r:id="rId15"/>
              </w:object>
            </w:r>
            <w:r w:rsidR="00E712A0" w:rsidRPr="00800EFC">
              <w:rPr>
                <w:lang w:val="ru-MD"/>
              </w:rPr>
              <w:t xml:space="preserve">                  </w:t>
            </w:r>
            <w:r w:rsidRPr="00800EFC">
              <w:rPr>
                <w:lang w:val="ru-MD"/>
              </w:rPr>
              <w:t xml:space="preserve">        (8.27)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тогда из формулы (8.26) путем преобразований получим</w:t>
            </w:r>
          </w:p>
          <w:p w:rsidR="000A374D" w:rsidRPr="00800EFC" w:rsidRDefault="000A374D" w:rsidP="00800EFC">
            <w:pPr>
              <w:ind w:firstLine="567"/>
              <w:rPr>
                <w:lang w:val="ru-MD"/>
              </w:rPr>
            </w:pPr>
            <w:r w:rsidRPr="00800EFC">
              <w:rPr>
                <w:position w:val="-14"/>
                <w:lang w:val="ru-MD"/>
              </w:rPr>
              <w:object w:dxaOrig="3840" w:dyaOrig="480">
                <v:shape id="_x0000_i1030" type="#_x0000_t75" style="width:191.25pt;height:24pt" o:ole="" fillcolor="window">
                  <v:imagedata r:id="rId16" o:title=""/>
                </v:shape>
                <o:OLEObject Type="Embed" ProgID="Equation.3" ShapeID="_x0000_i1030" DrawAspect="Content" ObjectID="_1678097539" r:id="rId17"/>
              </w:object>
            </w:r>
            <w:r w:rsidRPr="00800EFC">
              <w:rPr>
                <w:lang w:val="ru-MD"/>
              </w:rPr>
              <w:t xml:space="preserve">               (8.28)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</w:t>
            </w:r>
            <w:r w:rsidRPr="00800EFC">
              <w:rPr>
                <w:position w:val="-18"/>
                <w:lang w:val="ru-MD"/>
              </w:rPr>
              <w:object w:dxaOrig="2020" w:dyaOrig="499">
                <v:shape id="_x0000_i1031" type="#_x0000_t75" style="width:101.25pt;height:24.75pt" o:ole="" fillcolor="window">
                  <v:imagedata r:id="rId18" o:title=""/>
                </v:shape>
                <o:OLEObject Type="Embed" ProgID="Equation.3" ShapeID="_x0000_i1031" DrawAspect="Content" ObjectID="_1678097540" r:id="rId19"/>
              </w:object>
            </w:r>
            <w:r w:rsidRPr="00800EFC">
              <w:rPr>
                <w:lang w:val="ru-MD"/>
              </w:rPr>
              <w:t xml:space="preserve"> – условная гибкость стенки.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На основе практики проектирования установлены рекомендуемые соотношения 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 xml:space="preserve"> и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.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78"/>
              <w:gridCol w:w="1078"/>
              <w:gridCol w:w="1078"/>
              <w:gridCol w:w="1078"/>
              <w:gridCol w:w="1078"/>
              <w:gridCol w:w="1078"/>
              <w:gridCol w:w="1078"/>
            </w:tblGrid>
            <w:tr w:rsidR="000A374D" w:rsidRPr="00E712A0" w:rsidTr="00E712A0">
              <w:trPr>
                <w:trHeight w:val="547"/>
              </w:trPr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r w:rsidRPr="000A374D">
                    <w:rPr>
                      <w:lang w:val="en-US"/>
                    </w:rPr>
                    <w:t>h</w:t>
                  </w:r>
                  <w:r w:rsidRPr="000A374D">
                    <w:rPr>
                      <w:vertAlign w:val="subscript"/>
                      <w:lang w:val="en-US"/>
                    </w:rPr>
                    <w:t>b</w:t>
                  </w:r>
                  <w:r w:rsidRPr="000A374D">
                    <w:rPr>
                      <w:lang w:val="en-US"/>
                    </w:rPr>
                    <w:t xml:space="preserve">, </w:t>
                  </w:r>
                  <w:r w:rsidRPr="000A374D">
                    <w:rPr>
                      <w:lang w:val="ru-MD"/>
                    </w:rPr>
                    <w:t>м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1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1,5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2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3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4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5</w:t>
                  </w:r>
                </w:p>
              </w:tc>
            </w:tr>
            <w:tr w:rsidR="000A374D" w:rsidRPr="00E712A0" w:rsidTr="00E712A0">
              <w:trPr>
                <w:trHeight w:val="393"/>
              </w:trPr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r w:rsidRPr="000A374D">
                    <w:rPr>
                      <w:lang w:val="en-US"/>
                    </w:rPr>
                    <w:t>t</w:t>
                  </w:r>
                  <w:r w:rsidRPr="000A374D">
                    <w:rPr>
                      <w:vertAlign w:val="subscript"/>
                      <w:lang w:val="en-US"/>
                    </w:rPr>
                    <w:t>w</w:t>
                  </w:r>
                  <w:r w:rsidRPr="00E712A0">
                    <w:t xml:space="preserve">, </w:t>
                  </w:r>
                  <w:r w:rsidRPr="000A374D">
                    <w:rPr>
                      <w:lang w:val="ru-MD"/>
                    </w:rPr>
                    <w:t>мм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8-10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10-12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12-14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16-18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20-22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pPr>
                    <w:jc w:val="center"/>
                  </w:pPr>
                  <w:r w:rsidRPr="00E712A0">
                    <w:t>22-24</w:t>
                  </w:r>
                </w:p>
              </w:tc>
            </w:tr>
            <w:tr w:rsidR="000A374D" w:rsidRPr="000A374D" w:rsidTr="00E712A0">
              <w:trPr>
                <w:trHeight w:val="418"/>
              </w:trPr>
              <w:tc>
                <w:tcPr>
                  <w:tcW w:w="1078" w:type="dxa"/>
                  <w:vAlign w:val="center"/>
                </w:tcPr>
                <w:p w:rsidR="000A374D" w:rsidRPr="00E712A0" w:rsidRDefault="000A374D" w:rsidP="000A374D">
                  <w:r w:rsidRPr="000A374D">
                    <w:rPr>
                      <w:lang w:val="ru-MD"/>
                    </w:rPr>
                    <w:sym w:font="Symbol" w:char="F06C"/>
                  </w:r>
                  <w:r w:rsidRPr="000A374D">
                    <w:rPr>
                      <w:vertAlign w:val="subscript"/>
                      <w:lang w:val="en-US"/>
                    </w:rPr>
                    <w:t>w</w:t>
                  </w:r>
                  <w:r w:rsidRPr="00E712A0">
                    <w:t>=</w:t>
                  </w:r>
                  <w:r w:rsidRPr="000A374D">
                    <w:rPr>
                      <w:lang w:val="en-US"/>
                    </w:rPr>
                    <w:t>h</w:t>
                  </w:r>
                  <w:r w:rsidRPr="000A374D">
                    <w:rPr>
                      <w:vertAlign w:val="subscript"/>
                      <w:lang w:val="en-US"/>
                    </w:rPr>
                    <w:t>b</w:t>
                  </w:r>
                  <w:r w:rsidRPr="00E712A0">
                    <w:t>/</w:t>
                  </w:r>
                  <w:r w:rsidRPr="000A374D">
                    <w:rPr>
                      <w:lang w:val="en-US"/>
                    </w:rPr>
                    <w:t>t</w:t>
                  </w:r>
                  <w:r w:rsidRPr="000A374D">
                    <w:rPr>
                      <w:vertAlign w:val="subscript"/>
                      <w:lang w:val="en-US"/>
                    </w:rPr>
                    <w:t>w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0A374D" w:rsidRDefault="000A374D" w:rsidP="000A374D">
                  <w:pPr>
                    <w:jc w:val="center"/>
                    <w:rPr>
                      <w:lang w:val="ru-MD"/>
                    </w:rPr>
                  </w:pPr>
                  <w:r w:rsidRPr="000A374D">
                    <w:rPr>
                      <w:lang w:val="ru-MD"/>
                    </w:rPr>
                    <w:t>100-125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0A374D" w:rsidRDefault="000A374D" w:rsidP="000A374D">
                  <w:pPr>
                    <w:jc w:val="center"/>
                    <w:rPr>
                      <w:lang w:val="ru-MD"/>
                    </w:rPr>
                  </w:pPr>
                  <w:r w:rsidRPr="000A374D">
                    <w:rPr>
                      <w:lang w:val="ru-MD"/>
                    </w:rPr>
                    <w:t>125-150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0A374D" w:rsidRDefault="000A374D" w:rsidP="000A374D">
                  <w:pPr>
                    <w:jc w:val="center"/>
                    <w:rPr>
                      <w:lang w:val="ru-MD"/>
                    </w:rPr>
                  </w:pPr>
                  <w:r w:rsidRPr="000A374D">
                    <w:rPr>
                      <w:lang w:val="ru-MD"/>
                    </w:rPr>
                    <w:t>145-165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0A374D" w:rsidRDefault="000A374D" w:rsidP="000A374D">
                  <w:pPr>
                    <w:jc w:val="center"/>
                    <w:rPr>
                      <w:lang w:val="ru-MD"/>
                    </w:rPr>
                  </w:pPr>
                  <w:r w:rsidRPr="000A374D">
                    <w:rPr>
                      <w:lang w:val="ru-MD"/>
                    </w:rPr>
                    <w:t>165-185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0A374D" w:rsidRDefault="000A374D" w:rsidP="000A374D">
                  <w:pPr>
                    <w:jc w:val="center"/>
                    <w:rPr>
                      <w:lang w:val="ru-MD"/>
                    </w:rPr>
                  </w:pPr>
                  <w:r w:rsidRPr="000A374D">
                    <w:rPr>
                      <w:lang w:val="ru-MD"/>
                    </w:rPr>
                    <w:t>185-200</w:t>
                  </w:r>
                </w:p>
              </w:tc>
              <w:tc>
                <w:tcPr>
                  <w:tcW w:w="1078" w:type="dxa"/>
                  <w:vAlign w:val="center"/>
                </w:tcPr>
                <w:p w:rsidR="000A374D" w:rsidRPr="000A374D" w:rsidRDefault="000A374D" w:rsidP="000A374D">
                  <w:pPr>
                    <w:jc w:val="center"/>
                    <w:rPr>
                      <w:lang w:val="ru-MD"/>
                    </w:rPr>
                  </w:pPr>
                  <w:r w:rsidRPr="000A374D">
                    <w:rPr>
                      <w:lang w:val="ru-MD"/>
                    </w:rPr>
                    <w:t>200-230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Для однопролетных балок пролетом 12-14 метров рекомендуется принимать </w:t>
            </w:r>
            <w:r w:rsidRPr="00800EFC">
              <w:rPr>
                <w:position w:val="-12"/>
                <w:lang w:val="ru-MD"/>
              </w:rPr>
              <w:object w:dxaOrig="360" w:dyaOrig="400">
                <v:shape id="_x0000_i1032" type="#_x0000_t75" style="width:18.75pt;height:20.25pt" o:ole="" fillcolor="window">
                  <v:imagedata r:id="rId20" o:title=""/>
                </v:shape>
                <o:OLEObject Type="Embed" ProgID="Equation.3" ShapeID="_x0000_i1032" DrawAspect="Content" ObjectID="_1678097541" r:id="rId21"/>
              </w:object>
            </w:r>
            <w:r w:rsidRPr="00800EFC">
              <w:rPr>
                <w:lang w:val="ru-MD"/>
              </w:rPr>
              <w:t>=4,5</w:t>
            </w:r>
            <w:r w:rsidRPr="00800EFC">
              <w:rPr>
                <w:lang w:val="ru-MD"/>
              </w:rPr>
              <w:sym w:font="Symbol" w:char="F0B8"/>
            </w:r>
            <w:r w:rsidRPr="00800EFC">
              <w:rPr>
                <w:lang w:val="ru-MD"/>
              </w:rPr>
              <w:t>5 и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=10-12 мм.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i/>
                <w:lang w:val="ru-MD"/>
              </w:rPr>
              <w:t>Минимальную высоту</w:t>
            </w:r>
            <w:r w:rsidRPr="00800EFC">
              <w:rPr>
                <w:lang w:val="ru-MD"/>
              </w:rPr>
              <w:t xml:space="preserve"> (h</w:t>
            </w:r>
            <w:r w:rsidRPr="00800EFC">
              <w:rPr>
                <w:vertAlign w:val="subscript"/>
                <w:lang w:val="ru-MD"/>
              </w:rPr>
              <w:t>min</w:t>
            </w:r>
            <w:r w:rsidRPr="00800EFC">
              <w:rPr>
                <w:lang w:val="ru-MD"/>
              </w:rPr>
              <w:t>) балки можно получить из формулы прогиба и определяется жесткостью балки – её предельным прогибом.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2520" w:dyaOrig="740">
                <v:shape id="_x0000_i1033" type="#_x0000_t75" style="width:126.75pt;height:36.75pt" o:ole="" fillcolor="window">
                  <v:imagedata r:id="rId22" o:title=""/>
                </v:shape>
                <o:OLEObject Type="Embed" ProgID="Equation.3" ShapeID="_x0000_i1033" DrawAspect="Content" ObjectID="_1678097542" r:id="rId23"/>
              </w:object>
            </w:r>
            <w:r w:rsidRPr="00800EFC">
              <w:rPr>
                <w:lang w:val="ru-MD"/>
              </w:rPr>
              <w:t>,                                    (8.29)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подставляя значение М=(Р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+g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)·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 xml:space="preserve">/8 получим 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8"/>
                <w:lang w:val="ru-MD"/>
              </w:rPr>
              <w:object w:dxaOrig="1660" w:dyaOrig="740">
                <v:shape id="_x0000_i1034" type="#_x0000_t75" style="width:83.25pt;height:36.75pt" o:ole="" fillcolor="window">
                  <v:imagedata r:id="rId24" o:title=""/>
                </v:shape>
                <o:OLEObject Type="Embed" ProgID="Equation.3" ShapeID="_x0000_i1034" DrawAspect="Content" ObjectID="_1678097543" r:id="rId25"/>
              </w:object>
            </w:r>
            <w:r w:rsidRPr="00800EFC">
              <w:rPr>
                <w:lang w:val="ru-MD"/>
              </w:rPr>
              <w:t xml:space="preserve">                                                      (8.30)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известно, что М=W·σ</w:t>
            </w:r>
            <w:r w:rsidRPr="00800EFC">
              <w:rPr>
                <w:vertAlign w:val="subscript"/>
                <w:lang w:val="ru-MD"/>
              </w:rPr>
              <w:t>(p+g)</w:t>
            </w:r>
            <w:r w:rsidRPr="00800EFC">
              <w:rPr>
                <w:lang w:val="ru-MD"/>
              </w:rPr>
              <w:t xml:space="preserve"> и </w:t>
            </w:r>
            <w:r w:rsidRPr="00800EFC">
              <w:rPr>
                <w:lang w:val="en-US"/>
              </w:rPr>
              <w:t>J</w:t>
            </w:r>
            <w:r w:rsidRPr="00800EFC">
              <w:rPr>
                <w:lang w:val="ru-MD"/>
              </w:rPr>
              <w:t xml:space="preserve">=W·h/2, то 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26"/>
                <w:lang w:val="ru-MD"/>
              </w:rPr>
              <w:object w:dxaOrig="1980" w:dyaOrig="760">
                <v:shape id="_x0000_i1035" type="#_x0000_t75" style="width:99pt;height:37.5pt" o:ole="" fillcolor="window">
                  <v:imagedata r:id="rId26" o:title=""/>
                </v:shape>
                <o:OLEObject Type="Embed" ProgID="Equation.3" ShapeID="_x0000_i1035" DrawAspect="Content" ObjectID="_1678097544" r:id="rId27"/>
              </w:object>
            </w:r>
            <w:r w:rsidRPr="00800EFC">
              <w:rPr>
                <w:lang w:val="ru-MD"/>
              </w:rPr>
              <w:t xml:space="preserve">                                         (8.31)</w:t>
            </w:r>
          </w:p>
          <w:p w:rsidR="000A374D" w:rsidRPr="00800EFC" w:rsidRDefault="000A374D" w:rsidP="00800EFC">
            <w:pPr>
              <w:jc w:val="center"/>
              <w:rPr>
                <w:lang w:val="ru-MD"/>
              </w:rPr>
            </w:pPr>
            <w:r w:rsidRPr="00800EFC">
              <w:rPr>
                <w:lang w:val="ru-MD"/>
              </w:rPr>
              <w:t xml:space="preserve">или         </w:t>
            </w:r>
            <w:r w:rsidRPr="00800EFC">
              <w:rPr>
                <w:position w:val="-26"/>
                <w:lang w:val="ru-MD"/>
              </w:rPr>
              <w:object w:dxaOrig="2760" w:dyaOrig="720">
                <v:shape id="_x0000_i1036" type="#_x0000_t75" style="width:138pt;height:36pt" o:ole="" fillcolor="window">
                  <v:imagedata r:id="rId28" o:title=""/>
                </v:shape>
                <o:OLEObject Type="Embed" ProgID="Equation.3" ShapeID="_x0000_i1036" DrawAspect="Content" ObjectID="_1678097545" r:id="rId29"/>
              </w:object>
            </w:r>
            <w:r w:rsidRPr="000A374D">
              <w:t>,</w:t>
            </w:r>
            <w:r w:rsidRPr="00800EFC">
              <w:rPr>
                <w:lang w:val="ru-MD"/>
              </w:rPr>
              <w:t xml:space="preserve">              </w:t>
            </w:r>
            <w:r w:rsidRPr="00800EFC">
              <w:rPr>
                <w:position w:val="-36"/>
                <w:lang w:val="ru-MD"/>
              </w:rPr>
              <w:object w:dxaOrig="2620" w:dyaOrig="840">
                <v:shape id="_x0000_i1037" type="#_x0000_t75" style="width:130.5pt;height:42pt" o:ole="" fillcolor="window">
                  <v:imagedata r:id="rId30" o:title=""/>
                </v:shape>
                <o:OLEObject Type="Embed" ProgID="Equation.3" ShapeID="_x0000_i1037" DrawAspect="Content" ObjectID="_1678097546" r:id="rId31"/>
              </w:objec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Используя регламентацию нормами [f/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>], в зависимости от назначения балки, получим</w:t>
            </w:r>
          </w:p>
          <w:p w:rsidR="000A374D" w:rsidRPr="00800EFC" w:rsidRDefault="000A374D" w:rsidP="00800EFC">
            <w:pPr>
              <w:ind w:firstLine="567"/>
              <w:jc w:val="center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4480" w:dyaOrig="840">
                <v:shape id="_x0000_i1038" type="#_x0000_t75" style="width:224.25pt;height:42pt" o:ole="" fillcolor="window">
                  <v:imagedata r:id="rId32" o:title=""/>
                </v:shape>
                <o:OLEObject Type="Embed" ProgID="Equation.3" ShapeID="_x0000_i1038" DrawAspect="Content" ObjectID="_1678097547" r:id="rId33"/>
              </w:object>
            </w:r>
            <w:r w:rsidRPr="00800EFC">
              <w:rPr>
                <w:lang w:val="ru-MD"/>
              </w:rPr>
              <w:t>,                               (8.32)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балок, рассчитываемых с учетом упругопластической работы материала</w:t>
            </w:r>
          </w:p>
          <w:p w:rsidR="000A374D" w:rsidRPr="00800EFC" w:rsidRDefault="000A374D" w:rsidP="00800EFC">
            <w:pPr>
              <w:jc w:val="right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4760" w:dyaOrig="840">
                <v:shape id="_x0000_i1039" type="#_x0000_t75" style="width:237.75pt;height:42pt" o:ole="" fillcolor="window">
                  <v:imagedata r:id="rId34" o:title=""/>
                </v:shape>
                <o:OLEObject Type="Embed" ProgID="Equation.3" ShapeID="_x0000_i1039" DrawAspect="Content" ObjectID="_1678097548" r:id="rId35"/>
              </w:object>
            </w:r>
            <w:r w:rsidRPr="00800EFC">
              <w:rPr>
                <w:lang w:val="ru-MD"/>
              </w:rPr>
              <w:t>.              (8.33)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Таким образом, наиболее целесообразно окончательно принимать высоту балки (h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) близкой к оптимальной высоте (h</w:t>
            </w:r>
            <w:r w:rsidRPr="00800EFC">
              <w:rPr>
                <w:vertAlign w:val="subscript"/>
                <w:lang w:val="ru-MD"/>
              </w:rPr>
              <w:t>opt</w:t>
            </w:r>
            <w:r w:rsidRPr="00800EFC">
              <w:rPr>
                <w:lang w:val="ru-MD"/>
              </w:rPr>
              <w:t>) и не менее минимальной высоты (h</w:t>
            </w:r>
            <w:r w:rsidRPr="00800EFC">
              <w:rPr>
                <w:vertAlign w:val="subscript"/>
                <w:lang w:val="ru-MD"/>
              </w:rPr>
              <w:t>min</w:t>
            </w:r>
            <w:r w:rsidRPr="00800EFC">
              <w:rPr>
                <w:lang w:val="ru-MD"/>
              </w:rPr>
              <w:t>), но во всех случаях принятая 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+t</w:t>
            </w:r>
            <w:r w:rsidRPr="00800EFC">
              <w:rPr>
                <w:vertAlign w:val="subscript"/>
                <w:lang w:val="ru-MD"/>
              </w:rPr>
              <w:t>настила</w:t>
            </w:r>
            <w:r w:rsidRPr="00800EFC">
              <w:rPr>
                <w:lang w:val="ru-MD"/>
              </w:rPr>
              <w:t xml:space="preserve"> не должна превышать h</w:t>
            </w:r>
            <w:r w:rsidRPr="00800EFC">
              <w:rPr>
                <w:vertAlign w:val="subscript"/>
                <w:lang w:val="ru-MD"/>
              </w:rPr>
              <w:t>стр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Желательно также, чтобы стенка по высоте выполнялась из одного листа шириной не более 2000-2200 мм, но во всех случаях, в целях унификации, высоту балки (h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) рационально принимать кратной 100 мм.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в) Толщина стенки</w:t>
            </w:r>
            <w:r w:rsidRPr="00800EFC">
              <w:rPr>
                <w:lang w:val="ru-MD"/>
              </w:rPr>
              <w:t xml:space="preserve">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 – основной экономический параметр сечения и определяется из условия её работы на касательные напряжения.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2000" w:dyaOrig="780">
                <v:shape id="_x0000_i1040" type="#_x0000_t75" style="width:99.75pt;height:39pt" o:ole="" fillcolor="window">
                  <v:imagedata r:id="rId36" o:title=""/>
                </v:shape>
                <o:OLEObject Type="Embed" ProgID="Equation.3" ShapeID="_x0000_i1040" DrawAspect="Content" ObjectID="_1678097549" r:id="rId37"/>
              </w:object>
            </w:r>
            <w:r w:rsidRPr="00800EFC">
              <w:rPr>
                <w:lang w:val="ru-MD"/>
              </w:rPr>
              <w:t xml:space="preserve">                                                (8.34)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 балке оптимального сечения (A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=A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) плечо внутренней пары </w:t>
            </w:r>
            <w:r w:rsidRPr="00800EFC">
              <w:rPr>
                <w:lang w:val="en-US"/>
              </w:rPr>
              <w:t>J</w:t>
            </w:r>
            <w:r w:rsidRPr="00800EFC">
              <w:rPr>
                <w:lang w:val="ru-MD"/>
              </w:rPr>
              <w:t>/S</w:t>
            </w:r>
            <w:r w:rsidRPr="00800EFC">
              <w:rPr>
                <w:lang w:val="ru-MD"/>
              </w:rPr>
              <w:sym w:font="Symbol" w:char="F0BB"/>
            </w:r>
            <w:r w:rsidRPr="00800EFC">
              <w:rPr>
                <w:lang w:val="ru-MD"/>
              </w:rPr>
              <w:t xml:space="preserve"> 0,85h, тогда из (8.33) получим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2980" w:dyaOrig="780">
                <v:shape id="_x0000_i1041" type="#_x0000_t75" style="width:149.25pt;height:39pt" o:ole="" fillcolor="window">
                  <v:imagedata r:id="rId38" o:title=""/>
                </v:shape>
                <o:OLEObject Type="Embed" ProgID="Equation.3" ShapeID="_x0000_i1041" DrawAspect="Content" ObjectID="_1678097550" r:id="rId39"/>
              </w:object>
            </w:r>
            <w:r w:rsidRPr="00800EFC">
              <w:rPr>
                <w:lang w:val="ru-MD"/>
              </w:rPr>
              <w:t xml:space="preserve">                                (8.35)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Чтобы обеспечить местную устойчивость стенки без продольных ребер жесткости, необходимо иметь </w:t>
            </w:r>
            <w:r w:rsidRPr="00800EFC">
              <w:rPr>
                <w:position w:val="-12"/>
                <w:lang w:val="ru-MD"/>
              </w:rPr>
              <w:object w:dxaOrig="1719" w:dyaOrig="440">
                <v:shape id="_x0000_i1042" type="#_x0000_t75" style="width:86.25pt;height:21.75pt" o:ole="" fillcolor="window">
                  <v:imagedata r:id="rId40" o:title=""/>
                </v:shape>
                <o:OLEObject Type="Embed" ProgID="Equation.3" ShapeID="_x0000_i1042" DrawAspect="Content" ObjectID="_1678097551" r:id="rId41"/>
              </w:object>
            </w:r>
            <w:r w:rsidRPr="00800EFC">
              <w:rPr>
                <w:lang w:val="ru-MD"/>
              </w:rPr>
              <w:t>, тогда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2"/>
                <w:lang w:val="ru-MD"/>
              </w:rPr>
              <w:object w:dxaOrig="1840" w:dyaOrig="760">
                <v:shape id="_x0000_i1043" type="#_x0000_t75" style="width:92.25pt;height:37.5pt" o:ole="" fillcolor="window">
                  <v:imagedata r:id="rId42" o:title=""/>
                </v:shape>
                <o:OLEObject Type="Embed" ProgID="Equation.3" ShapeID="_x0000_i1043" DrawAspect="Content" ObjectID="_1678097552" r:id="rId43"/>
              </w:object>
            </w:r>
            <w:r w:rsidRPr="00800EFC">
              <w:rPr>
                <w:lang w:val="ru-MD"/>
              </w:rPr>
              <w:t xml:space="preserve">                                     (8.36)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σ – напряжение в сжатом поясе.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Толщина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 следует принимать минимально необходимой исходя из заданной, при определении оптимальной высоты (h</w:t>
            </w:r>
            <w:r w:rsidRPr="00800EFC">
              <w:rPr>
                <w:vertAlign w:val="subscript"/>
                <w:lang w:val="ru-MD"/>
              </w:rPr>
              <w:t>opt</w:t>
            </w:r>
            <w:r w:rsidRPr="00800EFC">
              <w:rPr>
                <w:lang w:val="ru-MD"/>
              </w:rPr>
              <w:t>), гибкости стенки и фактически принятой высоты балки.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1300" w:dyaOrig="380">
                <v:shape id="_x0000_i1044" type="#_x0000_t75" style="width:65.25pt;height:19.5pt" o:ole="" fillcolor="window">
                  <v:imagedata r:id="rId44" o:title=""/>
                </v:shape>
                <o:OLEObject Type="Embed" ProgID="Equation.3" ShapeID="_x0000_i1044" DrawAspect="Content" ObjectID="_1678097553" r:id="rId45"/>
              </w:object>
            </w:r>
            <w:r w:rsidRPr="00800EFC">
              <w:rPr>
                <w:lang w:val="ru-MD"/>
              </w:rPr>
              <w:t xml:space="preserve">                                            (8.37)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0A374D">
              <w:t>О</w:t>
            </w:r>
            <w:r w:rsidRPr="00800EFC">
              <w:rPr>
                <w:lang w:val="ru-MD"/>
              </w:rPr>
              <w:t>бычно t</w:t>
            </w:r>
            <w:r w:rsidRPr="00800EFC">
              <w:rPr>
                <w:vertAlign w:val="subscript"/>
                <w:lang w:val="ru-MD"/>
              </w:rPr>
              <w:t>w min</w:t>
            </w:r>
            <w:r w:rsidRPr="00800EFC">
              <w:rPr>
                <w:lang w:val="ru-MD"/>
              </w:rPr>
              <w:t>&gt;8 мм и назначают при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 до 12 мм кратной 1 мм, а при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&gt;12 мм – кратной 2 мм.</w:t>
            </w: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800EFC" w:rsidRPr="00800EFC" w:rsidRDefault="00800EFC" w:rsidP="00800EFC">
            <w:pPr>
              <w:ind w:firstLine="567"/>
              <w:jc w:val="both"/>
              <w:rPr>
                <w:b/>
                <w:lang w:val="ru-MD"/>
              </w:rPr>
            </w:pP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г) Горизонтальные листы поясов</w:t>
            </w:r>
            <w:r w:rsidRPr="00800EFC">
              <w:rPr>
                <w:lang w:val="ru-MD"/>
              </w:rPr>
              <w:t xml:space="preserve"> в сварных балках принимают из одиночных листов универсальной стали.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Толщина поясного листа 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сварной балки не превышает (2-3)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, так как применение 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&gt;30, мм при приваривании к стенке, вызывает значительные усадочные растягивающие напряжение и толстые листы имеют пониженные R</w:t>
            </w:r>
            <w:r w:rsidRPr="00800EFC">
              <w:rPr>
                <w:vertAlign w:val="subscript"/>
                <w:lang w:val="ru-MD"/>
              </w:rPr>
              <w:t>y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 клепаных балках часто применяют пакеты из 2-3 поясных листов, толщина которых равна толщине поясных уголков.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Ширину поясов принимают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=(1/3-1/5)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 xml:space="preserve"> из условия обеспечения общей устойчивости и равномерного распределения продольных напряжений по ширине листа.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 конструктивным соображениям ширина пояса (b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) не должна быть меньше 180 мм или 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/10. h</w:t>
            </w:r>
            <w:r w:rsidRPr="00800EFC">
              <w:rPr>
                <w:vertAlign w:val="subscript"/>
                <w:lang w:val="ru-MD"/>
              </w:rPr>
              <w:t>bmax</w:t>
            </w:r>
            <w:r w:rsidRPr="00800EFC">
              <w:rPr>
                <w:lang w:val="ru-MD"/>
              </w:rPr>
              <w:t xml:space="preserve"> определяет местная устойчивость.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Кроме того, должно выполняться условие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8"/>
                <w:lang w:val="ru-MD"/>
              </w:rPr>
              <w:object w:dxaOrig="2500" w:dyaOrig="499">
                <v:shape id="_x0000_i1045" type="#_x0000_t75" style="width:124.5pt;height:24.75pt" o:ole="" fillcolor="window">
                  <v:imagedata r:id="rId46" o:title=""/>
                </v:shape>
                <o:OLEObject Type="Embed" ProgID="Equation.3" ShapeID="_x0000_i1045" DrawAspect="Content" ObjectID="_1678097554" r:id="rId47"/>
              </w:object>
            </w:r>
            <w:r w:rsidRPr="00800EFC">
              <w:rPr>
                <w:lang w:val="ru-MD"/>
              </w:rPr>
              <w:t xml:space="preserve">                                        (8.38)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h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– ширина свеса сжатого пояса.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растянутых поясов не рекомендуется принимать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&gt;30t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из условия равномерного распределения σ по ширине.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д) Подбор сечения балки</w:t>
            </w:r>
            <w:r w:rsidRPr="00800EFC">
              <w:rPr>
                <w:lang w:val="ru-MD"/>
              </w:rPr>
              <w:t xml:space="preserve"> выполняют в следующей последовательности (рисунок 8.6):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231"/>
            </w:tblGrid>
            <w:tr w:rsidR="000A374D" w:rsidRPr="000A374D" w:rsidTr="00E712A0">
              <w:trPr>
                <w:trHeight w:val="2234"/>
              </w:trPr>
              <w:tc>
                <w:tcPr>
                  <w:tcW w:w="7231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4497705" cy="1530985"/>
                        <wp:effectExtent l="0" t="0" r="0" b="0"/>
                        <wp:docPr id="52" name="Рисунок 52" descr="Рис7-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2" descr="Рис7-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7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97705" cy="15309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756"/>
              </w:trPr>
              <w:tc>
                <w:tcPr>
                  <w:tcW w:w="723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план перекрытия; б – расчетная схема главной балки; в – сечение балки;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 xml:space="preserve"> 1 – грузовая площадь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8.6 – Пример расчета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 соответствии с расчетной схемой балки, по грузовой площади (заштрихована), определяют нормативную g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 xml:space="preserve"> и расчетную g погонную нагрузки g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=1,02(p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+ g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)∙b      и     g=1,02(γ</w:t>
            </w:r>
            <w:r w:rsidRPr="00800EFC">
              <w:rPr>
                <w:vertAlign w:val="subscript"/>
                <w:lang w:val="ru-MD"/>
              </w:rPr>
              <w:t>p</w:t>
            </w:r>
            <w:r w:rsidRPr="00800EFC">
              <w:rPr>
                <w:lang w:val="ru-MD"/>
              </w:rPr>
              <w:t>∙p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+ γ</w:t>
            </w:r>
            <w:r w:rsidRPr="00800EFC">
              <w:rPr>
                <w:vertAlign w:val="subscript"/>
                <w:lang w:val="ru-MD"/>
              </w:rPr>
              <w:t>g</w:t>
            </w:r>
            <w:r w:rsidRPr="00800EFC">
              <w:rPr>
                <w:lang w:val="ru-MD"/>
              </w:rPr>
              <w:t>∙g</w:t>
            </w:r>
            <w:r w:rsidRPr="00800EFC">
              <w:rPr>
                <w:vertAlign w:val="subscript"/>
                <w:lang w:val="ru-MD"/>
              </w:rPr>
              <w:t>n</w:t>
            </w:r>
            <w:r w:rsidRPr="00800EFC">
              <w:rPr>
                <w:lang w:val="ru-MD"/>
              </w:rPr>
              <w:t>);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определяются максимальные значения расчетных усилий М</w:t>
            </w:r>
            <w:r w:rsidRPr="00800EFC">
              <w:rPr>
                <w:vertAlign w:val="subscript"/>
                <w:lang w:val="ru-MD"/>
              </w:rPr>
              <w:t>max</w:t>
            </w:r>
            <w:r w:rsidRPr="00800EFC">
              <w:rPr>
                <w:lang w:val="ru-MD"/>
              </w:rPr>
              <w:t xml:space="preserve"> и Q</w:t>
            </w:r>
            <w:r w:rsidRPr="00800EFC">
              <w:rPr>
                <w:vertAlign w:val="subscript"/>
                <w:lang w:val="ru-MD"/>
              </w:rPr>
              <w:t>max</w:t>
            </w:r>
            <w:r w:rsidRPr="00800EFC">
              <w:rPr>
                <w:lang w:val="ru-MD"/>
              </w:rPr>
              <w:t>, определяется требуемый момент сопротивления балки</w:t>
            </w:r>
          </w:p>
          <w:p w:rsidR="000A374D" w:rsidRPr="00800EFC" w:rsidRDefault="000A374D" w:rsidP="00800EFC">
            <w:pPr>
              <w:ind w:firstLine="567"/>
              <w:jc w:val="center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2780" w:dyaOrig="440">
                <v:shape id="_x0000_i1046" type="#_x0000_t75" style="width:138.75pt;height:21.75pt" o:ole="" fillcolor="window">
                  <v:imagedata r:id="rId49" o:title=""/>
                </v:shape>
                <o:OLEObject Type="Embed" ProgID="Equation.3" ShapeID="_x0000_i1046" DrawAspect="Content" ObjectID="_1678097555" r:id="rId50"/>
              </w:objec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определяются h</w:t>
            </w:r>
            <w:r w:rsidRPr="00800EFC">
              <w:rPr>
                <w:vertAlign w:val="subscript"/>
                <w:lang w:val="ru-MD"/>
              </w:rPr>
              <w:t>opt</w:t>
            </w:r>
            <w:r w:rsidRPr="00800EFC">
              <w:rPr>
                <w:lang w:val="ru-MD"/>
              </w:rPr>
              <w:t xml:space="preserve"> и h</w:t>
            </w:r>
            <w:r w:rsidRPr="00800EFC">
              <w:rPr>
                <w:vertAlign w:val="subscript"/>
                <w:lang w:val="ru-MD"/>
              </w:rPr>
              <w:t>min</w:t>
            </w:r>
            <w:r w:rsidRPr="00800EFC">
              <w:rPr>
                <w:lang w:val="ru-MD"/>
              </w:rPr>
              <w:t>, 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, h</w:t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>, 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проверяется необходимость постановки продольных ребер жесткости </w:t>
            </w:r>
          </w:p>
          <w:p w:rsidR="000A374D" w:rsidRPr="00800EFC" w:rsidRDefault="000A374D" w:rsidP="00800EFC">
            <w:pPr>
              <w:ind w:firstLine="567"/>
              <w:jc w:val="center"/>
              <w:rPr>
                <w:lang w:val="ru-MD"/>
              </w:rPr>
            </w:pPr>
            <w:r w:rsidRPr="00800EFC">
              <w:rPr>
                <w:position w:val="-18"/>
                <w:lang w:val="ru-MD"/>
              </w:rPr>
              <w:object w:dxaOrig="2700" w:dyaOrig="499">
                <v:shape id="_x0000_i1047" type="#_x0000_t75" style="width:135pt;height:24.75pt" o:ole="" fillcolor="window">
                  <v:imagedata r:id="rId51" o:title=""/>
                </v:shape>
                <o:OLEObject Type="Embed" ProgID="Equation.3" ShapeID="_x0000_i1047" DrawAspect="Content" ObjectID="_1678097556" r:id="rId52"/>
              </w:object>
            </w:r>
            <w:r w:rsidRPr="00800EFC">
              <w:rPr>
                <w:lang w:val="ru-MD"/>
              </w:rPr>
              <w:t>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размеры поясных листов находятся из необходимой несущей способности балки, для чего вычисляются 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тр.b</w:t>
            </w:r>
            <w:r w:rsidRPr="00800EFC">
              <w:rPr>
                <w:lang w:val="ru-MD"/>
              </w:rPr>
              <w:t xml:space="preserve">=W∙h/2; 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=t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∙h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vertAlign w:val="superscript"/>
                <w:lang w:val="ru-MD"/>
              </w:rPr>
              <w:t>3</w:t>
            </w:r>
            <w:r w:rsidRPr="00800EFC">
              <w:rPr>
                <w:lang w:val="ru-MD"/>
              </w:rPr>
              <w:t xml:space="preserve">/12; 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=J-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 xml:space="preserve">, тогда требуемая площадь сечения поясов будет </w:t>
            </w:r>
          </w:p>
          <w:p w:rsidR="000A374D" w:rsidRPr="00800EFC" w:rsidRDefault="000A374D" w:rsidP="00800EFC">
            <w:pPr>
              <w:jc w:val="center"/>
              <w:rPr>
                <w:lang w:val="ru-MD"/>
              </w:rPr>
            </w:pPr>
            <w:r w:rsidRPr="00800EFC">
              <w:rPr>
                <w:lang w:val="ru-MD"/>
              </w:rPr>
              <w:t>А</w:t>
            </w:r>
            <w:r w:rsidRPr="00800EFC">
              <w:rPr>
                <w:vertAlign w:val="subscript"/>
                <w:lang w:val="ru-MD"/>
              </w:rPr>
              <w:t>ф</w:t>
            </w:r>
            <w:r w:rsidRPr="00800EFC">
              <w:rPr>
                <w:lang w:val="ru-MD"/>
              </w:rPr>
              <w:t xml:space="preserve">=2 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ru-MD"/>
              </w:rPr>
              <w:t>/</w:t>
            </w:r>
            <w:r w:rsidRPr="00800EFC">
              <w:rPr>
                <w:vertAlign w:val="subscript"/>
                <w:lang w:val="en-US"/>
              </w:rPr>
              <w:t>hef</w:t>
            </w:r>
            <w:r w:rsidRPr="00800EFC">
              <w:rPr>
                <w:vertAlign w:val="superscript"/>
                <w:lang w:val="ru-MD"/>
              </w:rPr>
              <w:t>2</w:t>
            </w:r>
            <w:r w:rsidRPr="00800EFC">
              <w:rPr>
                <w:lang w:val="ru-MD"/>
              </w:rPr>
              <w:t xml:space="preserve">; где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lang w:val="ru-MD"/>
              </w:rPr>
              <w:t>=</w:t>
            </w:r>
            <w:r w:rsidRPr="00800EFC">
              <w:rPr>
                <w:lang w:val="en-US"/>
              </w:rPr>
              <w:t>h</w:t>
            </w:r>
            <w:r w:rsidRPr="00800EFC">
              <w:rPr>
                <w:lang w:val="ru-MD"/>
              </w:rPr>
              <w:t>-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ru-MD"/>
              </w:rPr>
              <w:t>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 </w:t>
            </w:r>
            <w:r w:rsidRPr="000A374D">
              <w:t>п</w:t>
            </w:r>
            <w:r w:rsidRPr="00800EFC">
              <w:rPr>
                <w:lang w:val="ru-MD"/>
              </w:rPr>
              <w:t>ринимаются окончательные размеры поясов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sym w:font="Symbol" w:char="F0B4"/>
            </w:r>
            <w:r w:rsidRPr="00800EFC">
              <w:rPr>
                <w:lang w:val="ru-MD"/>
              </w:rPr>
              <w:t>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и проверяется соотношение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/h;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проверяется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исходя из его местной устойчивости </w:t>
            </w:r>
            <w:r w:rsidRPr="00800EFC">
              <w:rPr>
                <w:position w:val="-18"/>
                <w:lang w:val="ru-MD"/>
              </w:rPr>
              <w:object w:dxaOrig="2480" w:dyaOrig="499">
                <v:shape id="_x0000_i1048" type="#_x0000_t75" style="width:123.75pt;height:24.75pt" o:ole="" fillcolor="window">
                  <v:imagedata r:id="rId53" o:title=""/>
                </v:shape>
                <o:OLEObject Type="Embed" ProgID="Equation.3" ShapeID="_x0000_i1048" DrawAspect="Content" ObjectID="_1678097557" r:id="rId54"/>
              </w:object>
            </w:r>
            <w:r w:rsidRPr="00800EFC">
              <w:rPr>
                <w:lang w:val="ru-MD"/>
              </w:rPr>
              <w:t>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проверки прочности вычисляются фактические значения геометрических характеристик сечения балки J=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+</w:t>
            </w:r>
            <w:r w:rsidRPr="00800EFC">
              <w:rPr>
                <w:lang w:val="en-US"/>
              </w:rPr>
              <w:t>J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 и   W=2</w:t>
            </w:r>
            <w:r w:rsidRPr="00800EFC">
              <w:rPr>
                <w:lang w:val="en-US"/>
              </w:rPr>
              <w:t>J</w:t>
            </w:r>
            <w:r w:rsidRPr="00800EFC">
              <w:rPr>
                <w:lang w:val="ru-MD"/>
              </w:rPr>
              <w:t xml:space="preserve">/t, </w:t>
            </w:r>
          </w:p>
          <w:p w:rsidR="000A374D" w:rsidRPr="00800EFC" w:rsidRDefault="000A374D" w:rsidP="00800EFC">
            <w:pPr>
              <w:jc w:val="center"/>
              <w:rPr>
                <w:lang w:val="ru-MD"/>
              </w:rPr>
            </w:pPr>
            <w:r w:rsidRPr="00800EFC">
              <w:rPr>
                <w:lang w:val="ru-MD"/>
              </w:rPr>
              <w:t xml:space="preserve">тогда               </w:t>
            </w:r>
            <w:r w:rsidRPr="00800EFC">
              <w:rPr>
                <w:position w:val="-16"/>
                <w:lang w:val="ru-MD"/>
              </w:rPr>
              <w:object w:dxaOrig="2360" w:dyaOrig="420">
                <v:shape id="_x0000_i1049" type="#_x0000_t75" style="width:117.75pt;height:21pt" o:ole="" fillcolor="window">
                  <v:imagedata r:id="rId55" o:title=""/>
                </v:shape>
                <o:OLEObject Type="Embed" ProgID="Equation.3" ShapeID="_x0000_i1049" DrawAspect="Content" ObjectID="_1678097558" r:id="rId56"/>
              </w:object>
            </w:r>
            <w:r w:rsidRPr="00800EFC">
              <w:rPr>
                <w:lang w:val="ru-MD"/>
              </w:rPr>
              <w:t>;</w:t>
            </w:r>
          </w:p>
          <w:p w:rsidR="000A374D" w:rsidRPr="00800EFC" w:rsidRDefault="000A374D" w:rsidP="00800EFC">
            <w:pPr>
              <w:numPr>
                <w:ilvl w:val="0"/>
                <w:numId w:val="8"/>
              </w:numPr>
              <w:tabs>
                <w:tab w:val="clear" w:pos="927"/>
              </w:tabs>
              <w:ind w:left="0"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далее выполняются проверки прогибов, общей и местной устойчивости.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е) Изменение сечения балки</w:t>
            </w:r>
            <w:r w:rsidRPr="00800EFC">
              <w:rPr>
                <w:lang w:val="ru-MD"/>
              </w:rPr>
              <w:t xml:space="preserve"> по длине экономически целесообразно для балок пролетов 10-12 м и более, выполняют уменьшением высоты стенки (используется редко), ширины и толщины поясных листов. В клепаных балках выполняется уменьшением или увеличением числа поясных листов (рисунок 8.7).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25"/>
            </w:tblGrid>
            <w:tr w:rsidR="000A374D" w:rsidRPr="000A374D" w:rsidTr="00E712A0">
              <w:trPr>
                <w:trHeight w:val="3128"/>
              </w:trPr>
              <w:tc>
                <w:tcPr>
                  <w:tcW w:w="7025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242435" cy="1903095"/>
                        <wp:effectExtent l="0" t="0" r="5715" b="1905"/>
                        <wp:docPr id="57" name="Рисунок 57" descr="Рис7-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Рис7-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506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42435" cy="19030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498"/>
              </w:trPr>
              <w:tc>
                <w:tcPr>
                  <w:tcW w:w="702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линия реза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8.7 – Изменение сечения балок по длине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25"/>
            </w:tblGrid>
            <w:tr w:rsidR="000A374D" w:rsidRPr="000A374D" w:rsidTr="00E712A0">
              <w:trPr>
                <w:trHeight w:val="3210"/>
              </w:trPr>
              <w:tc>
                <w:tcPr>
                  <w:tcW w:w="7025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242435" cy="2009775"/>
                        <wp:effectExtent l="0" t="0" r="5715" b="9525"/>
                        <wp:docPr id="58" name="Рисунок 58" descr="Рис7-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Рис7-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326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42435" cy="2009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509"/>
              </w:trPr>
              <w:tc>
                <w:tcPr>
                  <w:tcW w:w="702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 xml:space="preserve">а – место изменения сечения; б – место проверки приведенных напряжений в сечении I-I 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8.8 – Пример расчета балки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Наивыгоднейшее, по расходу стали, место изменения сечения поясов однопролетной балки находится на расстоянии х</w:t>
            </w:r>
            <w:r w:rsidRPr="00800EFC">
              <w:rPr>
                <w:lang w:val="ru-MD"/>
              </w:rPr>
              <w:sym w:font="Symbol" w:char="F0BB"/>
            </w:r>
            <w:r w:rsidRPr="00800EFC">
              <w:rPr>
                <w:lang w:val="ru-MD"/>
              </w:rPr>
              <w:t>1/6∙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 xml:space="preserve"> от опор (рисунок 8.8), где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2240" w:dyaOrig="420">
                <v:shape id="_x0000_i1050" type="#_x0000_t75" style="width:112.5pt;height:21pt" o:ole="" fillcolor="window">
                  <v:imagedata r:id="rId59" o:title=""/>
                </v:shape>
                <o:OLEObject Type="Embed" ProgID="Equation.3" ShapeID="_x0000_i1050" DrawAspect="Content" ObjectID="_1678097559" r:id="rId60"/>
              </w:object>
            </w:r>
            <w:r w:rsidRPr="00800EFC">
              <w:rPr>
                <w:lang w:val="ru-MD"/>
              </w:rPr>
              <w:t>,                                                         (8.39)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 которому определяют необходимый W</w:t>
            </w:r>
            <w:r w:rsidRPr="00800EFC">
              <w:rPr>
                <w:vertAlign w:val="subscript"/>
                <w:lang w:val="ru-MD"/>
              </w:rPr>
              <w:t>(x)</w:t>
            </w:r>
            <w:r w:rsidRPr="00800EFC">
              <w:rPr>
                <w:lang w:val="ru-MD"/>
              </w:rPr>
              <w:t xml:space="preserve"> исходя из упругой работы материала и обычным способом подбирают новое сечение. При этом, ширина поясов должна отвечать условиям:</w:t>
            </w:r>
          </w:p>
          <w:p w:rsidR="000A374D" w:rsidRPr="00800EFC" w:rsidRDefault="000A374D" w:rsidP="00800EFC">
            <w:pPr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4180" w:dyaOrig="380">
                <v:shape id="_x0000_i1051" type="#_x0000_t75" style="width:209.25pt;height:19.5pt" o:ole="" fillcolor="window">
                  <v:imagedata r:id="rId61" o:title=""/>
                </v:shape>
                <o:OLEObject Type="Embed" ProgID="Equation.3" ShapeID="_x0000_i1051" DrawAspect="Content" ObjectID="_1678097560" r:id="rId62"/>
              </w:object>
            </w:r>
            <w:r w:rsidRPr="00800EFC">
              <w:rPr>
                <w:lang w:val="ru-MD"/>
              </w:rPr>
              <w:t xml:space="preserve">                                      (8.40)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Возможен и другой подход – задают b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 xml:space="preserve"> и определяют М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 xml:space="preserve"> 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position w:val="-32"/>
                <w:lang w:val="ru-MD"/>
              </w:rPr>
              <w:object w:dxaOrig="6759" w:dyaOrig="820">
                <v:shape id="_x0000_i1052" type="#_x0000_t75" style="width:338.25pt;height:41.25pt" o:ole="" fillcolor="window">
                  <v:imagedata r:id="rId63" o:title=""/>
                </v:shape>
                <o:OLEObject Type="Embed" ProgID="Equation.3" ShapeID="_x0000_i1052" DrawAspect="Content" ObjectID="_1678097561" r:id="rId64"/>
              </w:objec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Затем приравнивают М</w:t>
            </w:r>
            <w:r w:rsidRPr="00800EFC">
              <w:rPr>
                <w:vertAlign w:val="subscript"/>
                <w:lang w:val="ru-MD"/>
              </w:rPr>
              <w:t>(х)</w:t>
            </w:r>
            <w:r w:rsidRPr="00800EFC">
              <w:rPr>
                <w:lang w:val="ru-MD"/>
              </w:rPr>
              <w:t>=М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 xml:space="preserve"> и находят расстояние х.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Стык в сечении х выполняют прямым или косым.</w:t>
            </w:r>
          </w:p>
          <w:p w:rsidR="000A374D" w:rsidRPr="00800EFC" w:rsidRDefault="000A374D" w:rsidP="000A374D">
            <w:pPr>
              <w:pStyle w:val="2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ж) Проверка прочности и прогиба балки.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Проверка прочности сводится к проверке наибольших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lang w:val="ru-MD"/>
              </w:rPr>
              <w:t xml:space="preserve"> и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lang w:val="ru-MD"/>
              </w:rPr>
              <w:t xml:space="preserve"> раздельно по формулам (8.10) или (8.12) и (8.13) и от их совместного действия в сечениях наиболее неблагоприятного сочетания М и Q, по приведенному напряжению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3360" w:dyaOrig="499">
                <v:shape id="_x0000_i1053" type="#_x0000_t75" style="width:168pt;height:24.75pt" o:ole="" fillcolor="window">
                  <v:imagedata r:id="rId65" o:title=""/>
                </v:shape>
                <o:OLEObject Type="Embed" ProgID="Equation.3" ShapeID="_x0000_i1053" DrawAspect="Content" ObjectID="_1678097562" r:id="rId66"/>
              </w:object>
            </w:r>
            <w:r w:rsidRPr="00800EFC">
              <w:rPr>
                <w:lang w:val="ru-MD"/>
              </w:rPr>
              <w:t xml:space="preserve">                                                (8.41)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передаче неподвижной сосредоточенной нагрузки выполняют дополнительную проверку стенки балки на местные сминающие напряжения (рисунок 8.9).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913"/>
            </w:tblGrid>
            <w:tr w:rsidR="000A374D" w:rsidRPr="000A374D" w:rsidTr="00E712A0">
              <w:trPr>
                <w:trHeight w:val="3404"/>
              </w:trPr>
              <w:tc>
                <w:tcPr>
                  <w:tcW w:w="6913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90625" cy="2169160"/>
                        <wp:effectExtent l="0" t="0" r="9525" b="2540"/>
                        <wp:docPr id="63" name="Рисунок 63" descr="Рис7-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Рис7-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149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0625" cy="2169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279"/>
              </w:trPr>
              <w:tc>
                <w:tcPr>
                  <w:tcW w:w="6913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8.9 – Поэтажное опирание  балок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2799" w:dyaOrig="420">
                <v:shape id="_x0000_i1054" type="#_x0000_t75" style="width:139.5pt;height:21pt" o:ole="" fillcolor="window">
                  <v:imagedata r:id="rId68" o:title=""/>
                </v:shape>
                <o:OLEObject Type="Embed" ProgID="Equation.3" ShapeID="_x0000_i1054" DrawAspect="Content" ObjectID="_1678097563" r:id="rId69"/>
              </w:object>
            </w:r>
            <w:r w:rsidRPr="00800EFC">
              <w:rPr>
                <w:lang w:val="ru-MD"/>
              </w:rPr>
              <w:t xml:space="preserve">                                                       (8.42)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vertAlign w:val="subscript"/>
                <w:lang w:val="ru-MD"/>
              </w:rPr>
              <w:t>loc</w:t>
            </w:r>
            <w:r w:rsidRPr="00800EFC">
              <w:rPr>
                <w:lang w:val="ru-MD"/>
              </w:rPr>
              <w:t>=b+2t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, тогда прочность стенки проверяется</w:t>
            </w:r>
          </w:p>
          <w:p w:rsidR="000A374D" w:rsidRPr="00800EFC" w:rsidRDefault="000A374D" w:rsidP="00800EFC">
            <w:pPr>
              <w:jc w:val="right"/>
              <w:rPr>
                <w:lang w:val="ru-MD"/>
              </w:rPr>
            </w:pPr>
            <w:r w:rsidRPr="00800EFC">
              <w:rPr>
                <w:position w:val="-16"/>
                <w:lang w:val="ru-MD"/>
              </w:rPr>
              <w:object w:dxaOrig="5319" w:dyaOrig="499">
                <v:shape id="_x0000_i1055" type="#_x0000_t75" style="width:266.25pt;height:24.75pt" o:ole="" fillcolor="window">
                  <v:imagedata r:id="rId70" o:title=""/>
                </v:shape>
                <o:OLEObject Type="Embed" ProgID="Equation.3" ShapeID="_x0000_i1055" DrawAspect="Content" ObjectID="_1678097564" r:id="rId71"/>
              </w:object>
            </w:r>
            <w:r w:rsidRPr="00800EFC">
              <w:rPr>
                <w:lang w:val="ru-MD"/>
              </w:rPr>
              <w:t xml:space="preserve">                                          (8.43)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Если эта проверка не выполняется, то стенку необходимо укреплять ребром жесткости, верхний конец которого пригоняется к верхнему поясу.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Прогиб составных балок проверяется по формуле (8.28), но можно его не проверять, если фактическая высота балки больше минимальной, определенной по формуле (8.31) и (8.32).</w:t>
            </w:r>
          </w:p>
          <w:p w:rsidR="000A374D" w:rsidRPr="00800EFC" w:rsidRDefault="000A374D" w:rsidP="000A374D">
            <w:pPr>
              <w:pStyle w:val="2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br w:type="page"/>
              <w:t>и) Проверка и обеспечение общей устойчивости балки.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Узкая длинная балка, не раскрепленная в боковом направлении и нагруженная сверх определенного предела (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 xml:space="preserve">), теряет устойчивость и может изменить форму. Это явление носит название потеря общей устойчивости. Значения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 xml:space="preserve"> зависят от конструктивной формы и отношения 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lang w:val="ru-MD"/>
              </w:rPr>
              <w:t>/b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Проверку производят по формуле (8.17), а </w:t>
            </w:r>
            <w:r w:rsidRPr="00800EFC">
              <w:rPr>
                <w:lang w:val="ru-MD"/>
              </w:rPr>
              <w:sym w:font="Symbol" w:char="F06A"/>
            </w:r>
            <w:r w:rsidRPr="00800EFC">
              <w:rPr>
                <w:vertAlign w:val="subscript"/>
                <w:lang w:val="ru-MD"/>
              </w:rPr>
              <w:t>b</w:t>
            </w:r>
            <w:r w:rsidRPr="00800EFC">
              <w:rPr>
                <w:lang w:val="ru-MD"/>
              </w:rPr>
              <w:t xml:space="preserve"> – по (8.18).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Параметр </w:t>
            </w:r>
            <w:r w:rsidRPr="00800EFC">
              <w:rPr>
                <w:lang w:val="ru-MD"/>
              </w:rPr>
              <w:sym w:font="Symbol" w:char="F061"/>
            </w:r>
            <w:r w:rsidRPr="00800EFC">
              <w:rPr>
                <w:lang w:val="ru-MD"/>
              </w:rPr>
              <w:t xml:space="preserve"> для определения </w:t>
            </w:r>
            <w:r w:rsidRPr="00800EFC">
              <w:rPr>
                <w:lang w:val="ru-MD"/>
              </w:rPr>
              <w:sym w:font="Symbol" w:char="F079"/>
            </w:r>
            <w:r w:rsidRPr="00800EFC">
              <w:rPr>
                <w:lang w:val="ru-MD"/>
              </w:rPr>
              <w:t xml:space="preserve"> вычисляют по формуле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6"/>
                <w:lang w:val="ru-MD"/>
              </w:rPr>
              <w:object w:dxaOrig="3080" w:dyaOrig="900">
                <v:shape id="_x0000_i1056" type="#_x0000_t75" style="width:153.75pt;height:45pt" o:ole="" fillcolor="window">
                  <v:imagedata r:id="rId72" o:title=""/>
                </v:shape>
                <o:OLEObject Type="Embed" ProgID="Equation.3" ShapeID="_x0000_i1056" DrawAspect="Content" ObjectID="_1678097565" r:id="rId73"/>
              </w:object>
            </w:r>
            <w:r w:rsidRPr="00800EFC">
              <w:rPr>
                <w:lang w:val="ru-MD"/>
              </w:rPr>
              <w:t xml:space="preserve">                                                  (8.44)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</w:t>
            </w:r>
            <w:r w:rsidRPr="00800EFC">
              <w:rPr>
                <w:i/>
                <w:lang w:val="ru-MD"/>
              </w:rPr>
              <w:t>а</w:t>
            </w:r>
            <w:r w:rsidRPr="00800EFC">
              <w:rPr>
                <w:lang w:val="ru-MD"/>
              </w:rPr>
              <w:t>=0,5</w:t>
            </w:r>
            <w:r w:rsidRPr="00800EFC">
              <w:rPr>
                <w:lang w:val="ru-MD"/>
              </w:rPr>
              <w:sym w:font="Symbol" w:char="F0D7"/>
            </w:r>
            <w:r w:rsidRPr="00800EFC">
              <w:rPr>
                <w:lang w:val="ru-MD"/>
              </w:rPr>
              <w:t>h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Общую устойчивость балок можно не проверять при наличии жесткого настила, непрерывно опирающегося на сжатый пояс и надежно с ним связанный, а также при обеспечении следующего условия при 1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h/b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 xml:space="preserve"> и b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t>/t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35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8"/>
                <w:lang w:val="ru-MD"/>
              </w:rPr>
              <w:object w:dxaOrig="6720" w:dyaOrig="900">
                <v:shape id="_x0000_i1057" type="#_x0000_t75" style="width:336pt;height:45pt" o:ole="" fillcolor="window">
                  <v:imagedata r:id="rId74" o:title=""/>
                </v:shape>
                <o:OLEObject Type="Embed" ProgID="Equation.3" ShapeID="_x0000_i1057" DrawAspect="Content" ObjectID="_1678097566" r:id="rId75"/>
              </w:object>
            </w:r>
            <w:r w:rsidRPr="00800EFC">
              <w:rPr>
                <w:lang w:val="ru-MD"/>
              </w:rPr>
              <w:t xml:space="preserve">                                     (8.45)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Для составных балок, находящихся в системе балочной клетки за расчетную длину сжатого пояса </w:t>
            </w:r>
            <w:r w:rsidRPr="00800EFC">
              <w:rPr>
                <w:lang w:val="ru-MD"/>
              </w:rPr>
              <w:sym w:font="MT Extra" w:char="F06C"/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принимают расстояние между поперечными балками.</w:t>
            </w: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20"/>
              <w:rPr>
                <w:sz w:val="24"/>
                <w:szCs w:val="24"/>
                <w:lang w:val="ru-MD"/>
              </w:rPr>
            </w:pPr>
          </w:p>
          <w:p w:rsidR="000A374D" w:rsidRPr="00800EFC" w:rsidRDefault="000A374D" w:rsidP="000A374D">
            <w:pPr>
              <w:pStyle w:val="2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к) Проверка и обеспечение местной устойчивости элементов балок.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Местное выпучивание отдельных элементов конструкций под действием сжимающих нормальных и касательных напряжений называется потерей местной устойчивости.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В балках потерять устойчивость могут сжатый пояс от действия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lang w:val="ru-MD"/>
              </w:rPr>
              <w:t xml:space="preserve"> и стенка от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lang w:val="ru-MD"/>
              </w:rPr>
              <w:t xml:space="preserve"> или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lang w:val="ru-MD"/>
              </w:rPr>
              <w:t xml:space="preserve">, а также от совместного действия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lang w:val="ru-MD"/>
              </w:rPr>
              <w:t xml:space="preserve"> и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lang w:val="ru-MD"/>
              </w:rPr>
              <w:t xml:space="preserve">. Это происходит при напряжениях больше критических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 xml:space="preserve">, поэтому нежелательно, чтобы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>&lt;R</w:t>
            </w:r>
            <w:r w:rsidRPr="00800EFC">
              <w:rPr>
                <w:vertAlign w:val="subscript"/>
                <w:lang w:val="ru-MD"/>
              </w:rPr>
              <w:t>y</w:t>
            </w:r>
            <w:r w:rsidRPr="00800EFC">
              <w:rPr>
                <w:lang w:val="ru-MD"/>
              </w:rPr>
              <w:t xml:space="preserve"> и потеря устойчивости происходила раньше исчерпания прочности. Потеря устойчивости может привести к преждевременной потере несущей способности всей балки.</w:t>
            </w:r>
          </w:p>
          <w:p w:rsidR="000A374D" w:rsidRPr="00800EFC" w:rsidRDefault="000A374D" w:rsidP="000A374D">
            <w:pPr>
              <w:pStyle w:val="2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Устойчивость сжатого пояса.</w:t>
            </w: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Пояс представляет собой длинную пластину, шарнирно прикрепленную к стенке балки и нагруженную равномерно распределенным нормальным напряжением (</w:t>
            </w:r>
            <w:r w:rsidRPr="00800EFC">
              <w:rPr>
                <w:sz w:val="24"/>
                <w:szCs w:val="24"/>
                <w:lang w:val="ru-MD"/>
              </w:rPr>
              <w:sym w:font="Symbol" w:char="F073"/>
            </w:r>
            <w:r w:rsidRPr="00800EFC">
              <w:rPr>
                <w:sz w:val="24"/>
                <w:szCs w:val="24"/>
                <w:lang w:val="ru-MD"/>
              </w:rPr>
              <w:t>) (рисунок 8.10).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56"/>
            </w:tblGrid>
            <w:tr w:rsidR="000A374D" w:rsidRPr="000A374D" w:rsidTr="00E712A0">
              <w:trPr>
                <w:trHeight w:val="2215"/>
              </w:trPr>
              <w:tc>
                <w:tcPr>
                  <w:tcW w:w="7456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296795" cy="1573530"/>
                        <wp:effectExtent l="0" t="0" r="8255" b="7620"/>
                        <wp:docPr id="68" name="Рисунок 68" descr="Рис7-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8" descr="Рис7-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799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6795" cy="15735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252"/>
              </w:trPr>
              <w:tc>
                <w:tcPr>
                  <w:tcW w:w="7456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8.10 – Потеря местной устойчивости поясом балки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Потеря устойчивости происходит волнообразным выпучиванием свободного края пояса.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Условие обеспечения устойчивости при упругой работе имеет вид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940" w:dyaOrig="400">
                <v:shape id="_x0000_i1058" type="#_x0000_t75" style="width:47.25pt;height:20.25pt" o:ole="" fillcolor="window">
                  <v:imagedata r:id="rId77" o:title=""/>
                </v:shape>
                <o:OLEObject Type="Embed" ProgID="Equation.3" ShapeID="_x0000_i1058" DrawAspect="Content" ObjectID="_1678097567" r:id="rId78"/>
              </w:object>
            </w:r>
            <w:r w:rsidRPr="00800EFC">
              <w:rPr>
                <w:lang w:val="ru-MD"/>
              </w:rPr>
              <w:t xml:space="preserve">                                                           (8.46)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 xml:space="preserve">где </w:t>
            </w:r>
            <w:r w:rsidRPr="00800EFC">
              <w:rPr>
                <w:position w:val="-36"/>
                <w:lang w:val="ru-MD"/>
              </w:rPr>
              <w:object w:dxaOrig="2120" w:dyaOrig="859">
                <v:shape id="_x0000_i1059" type="#_x0000_t75" style="width:106.5pt;height:42.75pt" o:ole="" fillcolor="window">
                  <v:imagedata r:id="rId79" o:title=""/>
                </v:shape>
                <o:OLEObject Type="Embed" ProgID="Equation.3" ShapeID="_x0000_i1059" DrawAspect="Content" ObjectID="_1678097568" r:id="rId80"/>
              </w:object>
            </w:r>
            <w:r w:rsidRPr="00800EFC">
              <w:rPr>
                <w:lang w:val="ru-MD"/>
              </w:rPr>
              <w:t xml:space="preserve">   и   </w:t>
            </w:r>
            <w:r w:rsidRPr="00800EFC">
              <w:rPr>
                <w:position w:val="-18"/>
                <w:lang w:val="ru-MD"/>
              </w:rPr>
              <w:object w:dxaOrig="1900" w:dyaOrig="499">
                <v:shape id="_x0000_i1060" type="#_x0000_t75" style="width:94.5pt;height:24.75pt" o:ole="" fillcolor="window">
                  <v:imagedata r:id="rId81" o:title=""/>
                </v:shape>
                <o:OLEObject Type="Embed" ProgID="Equation.3" ShapeID="_x0000_i1060" DrawAspect="Content" ObjectID="_1678097569" r:id="rId82"/>
              </w:object>
            </w:r>
            <w:r w:rsidRPr="00800EFC">
              <w:rPr>
                <w:lang w:val="ru-MD"/>
              </w:rPr>
              <w:t>,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приравнивая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>=R</w:t>
            </w:r>
            <w:r w:rsidRPr="00800EFC">
              <w:rPr>
                <w:vertAlign w:val="subscript"/>
                <w:lang w:val="ru-MD"/>
              </w:rPr>
              <w:t>y</w:t>
            </w:r>
            <w:r w:rsidRPr="00800EFC">
              <w:rPr>
                <w:lang w:val="ru-MD"/>
              </w:rPr>
              <w:t>: получим</w:t>
            </w:r>
          </w:p>
          <w:p w:rsidR="000A374D" w:rsidRPr="00800EFC" w:rsidRDefault="000A374D" w:rsidP="00800EFC">
            <w:pPr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1920" w:dyaOrig="780">
                <v:shape id="_x0000_i1061" type="#_x0000_t75" style="width:96pt;height:39pt" o:ole="" fillcolor="window">
                  <v:imagedata r:id="rId83" o:title=""/>
                </v:shape>
                <o:OLEObject Type="Embed" ProgID="Equation.3" ShapeID="_x0000_i1061" DrawAspect="Content" ObjectID="_1678097570" r:id="rId84"/>
              </w:object>
            </w:r>
            <w:r w:rsidRPr="00800EFC">
              <w:rPr>
                <w:lang w:val="ru-MD"/>
              </w:rPr>
              <w:t xml:space="preserve">                                                     (8.47)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Для малоуглеродистых сталей b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>/t</w:t>
            </w:r>
            <w:r w:rsidRPr="00800EFC">
              <w:rPr>
                <w:vertAlign w:val="subscript"/>
                <w:lang w:val="ru-MD"/>
              </w:rPr>
              <w:t>f</w:t>
            </w:r>
            <w:r w:rsidRPr="00800EFC">
              <w:rPr>
                <w:lang w:val="ru-MD"/>
              </w:rPr>
              <w:sym w:font="Symbol" w:char="F0BB"/>
            </w:r>
            <w:r w:rsidRPr="00800EFC">
              <w:rPr>
                <w:lang w:val="ru-MD"/>
              </w:rPr>
              <w:t>15.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При работе пояса с учетом развития пластических деформаций должно удовлетворятся условие (8.13), но при 2.2&lt;</w:t>
            </w:r>
            <w:r w:rsidRPr="00800EFC">
              <w:rPr>
                <w:position w:val="-12"/>
                <w:lang w:val="ru-MD"/>
              </w:rPr>
              <w:object w:dxaOrig="420" w:dyaOrig="400">
                <v:shape id="_x0000_i1062" type="#_x0000_t75" style="width:21pt;height:20.25pt" o:ole="" fillcolor="window">
                  <v:imagedata r:id="rId85" o:title=""/>
                </v:shape>
                <o:OLEObject Type="Embed" ProgID="Equation.3" ShapeID="_x0000_i1062" DrawAspect="Content" ObjectID="_1678097571" r:id="rId86"/>
              </w:object>
            </w:r>
            <w:r w:rsidRPr="00800EFC">
              <w:rPr>
                <w:lang w:val="ru-MD"/>
              </w:rPr>
              <w:t>&lt;5.5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2280" w:dyaOrig="400">
                <v:shape id="_x0000_i1063" type="#_x0000_t75" style="width:114pt;height:20.25pt" o:ole="" fillcolor="window">
                  <v:imagedata r:id="rId87" o:title=""/>
                </v:shape>
                <o:OLEObject Type="Embed" ProgID="Equation.3" ShapeID="_x0000_i1063" DrawAspect="Content" ObjectID="_1678097572" r:id="rId88"/>
              </w:object>
            </w:r>
            <w:r w:rsidRPr="00800EFC">
              <w:rPr>
                <w:lang w:val="ru-MD"/>
              </w:rPr>
              <w:t xml:space="preserve">                                                   (8.48)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где </w:t>
            </w:r>
            <w:r w:rsidRPr="00800EFC">
              <w:rPr>
                <w:position w:val="-6"/>
                <w:lang w:val="ru-MD"/>
              </w:rPr>
              <w:object w:dxaOrig="240" w:dyaOrig="340">
                <v:shape id="_x0000_i1064" type="#_x0000_t75" style="width:12pt;height:17.25pt" o:ole="" fillcolor="window">
                  <v:imagedata r:id="rId89" o:title=""/>
                </v:shape>
                <o:OLEObject Type="Embed" ProgID="Equation.3" ShapeID="_x0000_i1064" DrawAspect="Content" ObjectID="_1678097573" r:id="rId90"/>
              </w:object>
            </w:r>
            <w:r w:rsidRPr="00800EFC">
              <w:rPr>
                <w:vertAlign w:val="subscript"/>
                <w:lang w:val="ru-MD"/>
              </w:rPr>
              <w:t>uw</w:t>
            </w:r>
            <w:r w:rsidRPr="00800EFC">
              <w:rPr>
                <w:lang w:val="ru-MD"/>
              </w:rPr>
              <w:t xml:space="preserve"> – предельная условная гибкость стенки.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Обеспечение общей устойчивости осуществляется соответствующим раскреплением и специальные конструктивные мероприятия нецелесообразны.</w:t>
            </w:r>
          </w:p>
          <w:p w:rsidR="000A374D" w:rsidRPr="00800EFC" w:rsidRDefault="000A374D" w:rsidP="000A374D">
            <w:pPr>
              <w:pStyle w:val="2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Устойчивость стенки.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Стенка представляет собой длинную тонкую пластину упруго защемленную в поясах, испытывающую действие </w:t>
            </w:r>
            <w:r w:rsidRPr="00800EFC">
              <w:rPr>
                <w:lang w:val="ru-MD"/>
              </w:rPr>
              <w:sym w:font="Symbol" w:char="F073"/>
            </w:r>
            <w:r w:rsidRPr="00800EFC">
              <w:rPr>
                <w:lang w:val="ru-MD"/>
              </w:rPr>
              <w:t xml:space="preserve"> и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lang w:val="ru-MD"/>
              </w:rPr>
              <w:t>, которые могут вызвать потерю её устойчивости.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Обеспечивают устойчивость стенки, укреплением её специальными ребрами жесткости (повышают жесткость), которые делят стенку на отсеки (панели), потеря устойчивости которых происходит независимо друг от друга (рисунок 8.11).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175"/>
            </w:tblGrid>
            <w:tr w:rsidR="000A374D" w:rsidRPr="000A374D" w:rsidTr="00E712A0">
              <w:trPr>
                <w:trHeight w:val="4191"/>
              </w:trPr>
              <w:tc>
                <w:tcPr>
                  <w:tcW w:w="7175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4508500" cy="2817495"/>
                        <wp:effectExtent l="0" t="0" r="6350" b="1905"/>
                        <wp:docPr id="76" name="Рисунок 76" descr="Рис7-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6" descr="Рис7-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6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08500" cy="2817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1043"/>
              </w:trPr>
              <w:tc>
                <w:tcPr>
                  <w:tcW w:w="717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 xml:space="preserve">а – действие касательных напряжений; 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б – траектории действия главных сжимающих (1) и растягивающих (2) напряжений;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в – места определения напряжений для проверки устойчивости стенки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8.11 – Потеря устойчивости стенкой балки</w:t>
                  </w:r>
                </w:p>
              </w:tc>
            </w:tr>
          </w:tbl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b/>
                <w:lang w:val="ru-MD"/>
              </w:rPr>
              <w:t>Потеря устойчивости от действия "</w:t>
            </w:r>
            <w:r w:rsidRPr="00800EFC">
              <w:rPr>
                <w:b/>
                <w:lang w:val="ru-MD"/>
              </w:rPr>
              <w:sym w:font="Symbol" w:char="F074"/>
            </w:r>
            <w:r w:rsidRPr="00800EFC">
              <w:rPr>
                <w:b/>
                <w:lang w:val="ru-MD"/>
              </w:rPr>
              <w:t>",</w:t>
            </w:r>
            <w:r w:rsidRPr="00800EFC">
              <w:rPr>
                <w:lang w:val="ru-MD"/>
              </w:rPr>
              <w:t xml:space="preserve"> значения которых значительны у опор. Стенка перекашивается и сжимается, происходит выпучивание её образуя волны под углом </w:t>
            </w:r>
            <w:r w:rsidRPr="00800EFC">
              <w:rPr>
                <w:lang w:val="ru-MD"/>
              </w:rPr>
              <w:sym w:font="Symbol" w:char="F0BB"/>
            </w:r>
            <w:r w:rsidRPr="00800EFC">
              <w:rPr>
                <w:lang w:val="ru-MD"/>
              </w:rPr>
              <w:t>45</w:t>
            </w:r>
            <w:r w:rsidRPr="00800EFC">
              <w:rPr>
                <w:lang w:val="ru-MD"/>
              </w:rPr>
              <w:sym w:font="Symbol" w:char="F0B0"/>
            </w:r>
            <w:r w:rsidRPr="00800EFC">
              <w:rPr>
                <w:lang w:val="ru-MD"/>
              </w:rPr>
              <w:t>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Если стенка не укреплена ребрами, то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 xml:space="preserve"> определяется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2140" w:dyaOrig="400">
                <v:shape id="_x0000_i1065" type="#_x0000_t75" style="width:107.25pt;height:20.25pt" o:ole="" fillcolor="window">
                  <v:imagedata r:id="rId92" o:title=""/>
                </v:shape>
                <o:OLEObject Type="Embed" ProgID="Equation.3" ShapeID="_x0000_i1065" DrawAspect="Content" ObjectID="_1678097574" r:id="rId93"/>
              </w:object>
            </w:r>
            <w:r w:rsidRPr="00800EFC">
              <w:rPr>
                <w:lang w:val="ru-MD"/>
              </w:rPr>
              <w:t>.                                                        (8.49)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Из равенства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>=R</w:t>
            </w:r>
            <w:r w:rsidRPr="00800EFC">
              <w:rPr>
                <w:vertAlign w:val="subscript"/>
                <w:lang w:val="ru-MD"/>
              </w:rPr>
              <w:t>s</w:t>
            </w:r>
            <w:r w:rsidRPr="00800EFC">
              <w:rPr>
                <w:lang w:val="ru-MD"/>
              </w:rPr>
              <w:t xml:space="preserve"> получим предельную условную гибкость стенки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2680" w:dyaOrig="780">
                <v:shape id="_x0000_i1066" type="#_x0000_t75" style="width:134.25pt;height:39pt" o:ole="" fillcolor="window">
                  <v:imagedata r:id="rId94" o:title=""/>
                </v:shape>
                <o:OLEObject Type="Embed" ProgID="Equation.3" ShapeID="_x0000_i1066" DrawAspect="Content" ObjectID="_1678097575" r:id="rId95"/>
              </w:object>
            </w:r>
            <w:r w:rsidRPr="00800EFC">
              <w:rPr>
                <w:lang w:val="ru-MD"/>
              </w:rPr>
              <w:t>,                                                    (8.50)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при которой стенка от одних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lang w:val="ru-MD"/>
              </w:rPr>
              <w:t xml:space="preserve"> не может потерять устойчивость раньше потери прочности. Поэтому СНиП требует укреплять стенку ребрами при:</w:t>
            </w:r>
          </w:p>
          <w:p w:rsidR="000A374D" w:rsidRPr="00800EFC" w:rsidRDefault="00E40ECE" w:rsidP="00800EFC">
            <w:pPr>
              <w:ind w:left="1134"/>
              <w:jc w:val="both"/>
              <w:rPr>
                <w:lang w:val="ru-MD"/>
              </w:rPr>
            </w:pPr>
            <w:r w:rsidRPr="00800EF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1" layoutInCell="0" allowOverlap="1">
                      <wp:simplePos x="0" y="0"/>
                      <wp:positionH relativeFrom="column">
                        <wp:posOffset>3920490</wp:posOffset>
                      </wp:positionH>
                      <wp:positionV relativeFrom="paragraph">
                        <wp:posOffset>80645</wp:posOffset>
                      </wp:positionV>
                      <wp:extent cx="71120" cy="355600"/>
                      <wp:effectExtent l="0" t="0" r="0" b="0"/>
                      <wp:wrapNone/>
                      <wp:docPr id="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1120" cy="355600"/>
                              </a:xfrm>
                              <a:prstGeom prst="rightBrace">
                                <a:avLst>
                                  <a:gd name="adj1" fmla="val 41667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99A694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5" o:spid="_x0000_s1026" type="#_x0000_t88" style="position:absolute;margin-left:308.7pt;margin-top:6.35pt;width:5.6pt;height:2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" o:allowincell="f">
                      <w10:anchorlock/>
                    </v:shape>
                  </w:pict>
                </mc:Fallback>
              </mc:AlternateContent>
            </w:r>
            <w:r w:rsidR="000A374D" w:rsidRPr="00800EFC">
              <w:rPr>
                <w:lang w:val="ru-MD"/>
              </w:rPr>
              <w:t xml:space="preserve">а) отсутствии местной нагрузки </w:t>
            </w:r>
            <w:r w:rsidR="000A374D" w:rsidRPr="00800EFC">
              <w:rPr>
                <w:position w:val="-12"/>
                <w:lang w:val="ru-MD"/>
              </w:rPr>
              <w:object w:dxaOrig="360" w:dyaOrig="400">
                <v:shape id="_x0000_i1067" type="#_x0000_t75" style="width:18.75pt;height:20.25pt" o:ole="" fillcolor="window">
                  <v:imagedata r:id="rId20" o:title=""/>
                </v:shape>
                <o:OLEObject Type="Embed" ProgID="Equation.3" ShapeID="_x0000_i1067" DrawAspect="Content" ObjectID="_1678097576" r:id="rId96"/>
              </w:object>
            </w:r>
            <w:r w:rsidR="000A374D" w:rsidRPr="00800EFC">
              <w:rPr>
                <w:lang w:val="ru-MD"/>
              </w:rPr>
              <w:t xml:space="preserve">&gt;3,2   </w:t>
            </w:r>
          </w:p>
          <w:p w:rsidR="000A374D" w:rsidRPr="00800EFC" w:rsidRDefault="000A374D" w:rsidP="00800EFC">
            <w:pPr>
              <w:ind w:left="1134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б) действии местной нагрузки </w:t>
            </w:r>
            <w:r w:rsidRPr="00800EFC">
              <w:rPr>
                <w:position w:val="-12"/>
                <w:lang w:val="ru-MD"/>
              </w:rPr>
              <w:object w:dxaOrig="360" w:dyaOrig="400">
                <v:shape id="_x0000_i1068" type="#_x0000_t75" style="width:18.75pt;height:20.25pt" o:ole="" fillcolor="window">
                  <v:imagedata r:id="rId20" o:title=""/>
                </v:shape>
                <o:OLEObject Type="Embed" ProgID="Equation.3" ShapeID="_x0000_i1068" DrawAspect="Content" ObjectID="_1678097577" r:id="rId97"/>
              </w:object>
            </w:r>
            <w:r w:rsidRPr="00800EFC">
              <w:rPr>
                <w:lang w:val="ru-MD"/>
              </w:rPr>
              <w:t>&gt;2,2                (8.51)</w:t>
            </w:r>
          </w:p>
          <w:p w:rsidR="000A374D" w:rsidRPr="00800EFC" w:rsidRDefault="000A374D" w:rsidP="00800EFC">
            <w:pPr>
              <w:ind w:left="1134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в) при действии больших F ребра надо ставить под каждым грузом.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lastRenderedPageBreak/>
              <w:t>Длина области пластических деформаций в стенке определяется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4"/>
                <w:lang w:val="ru-MD"/>
              </w:rPr>
              <w:object w:dxaOrig="3120" w:dyaOrig="460">
                <v:shape id="_x0000_i1069" type="#_x0000_t75" style="width:156pt;height:22.5pt" o:ole="" fillcolor="window">
                  <v:imagedata r:id="rId98" o:title=""/>
                </v:shape>
                <o:OLEObject Type="Embed" ProgID="Equation.3" ShapeID="_x0000_i1069" DrawAspect="Content" ObjectID="_1678097578" r:id="rId99"/>
              </w:object>
            </w:r>
            <w:r w:rsidR="00E712A0" w:rsidRPr="00800EFC">
              <w:rPr>
                <w:lang w:val="ru-MD"/>
              </w:rPr>
              <w:t xml:space="preserve">,      </w:t>
            </w:r>
            <w:r w:rsidRPr="00800EFC">
              <w:rPr>
                <w:lang w:val="ru-MD"/>
              </w:rPr>
              <w:t xml:space="preserve">                     (8.52)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С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 xml:space="preserve"> – коэффициент учета пластических деформаций.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Расстояние между поперечными ребрами не должны превышать 2h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при </w:t>
            </w:r>
            <w:r w:rsidRPr="00800EFC">
              <w:rPr>
                <w:position w:val="-6"/>
                <w:lang w:val="ru-MD"/>
              </w:rPr>
              <w:object w:dxaOrig="240" w:dyaOrig="340">
                <v:shape id="_x0000_i1070" type="#_x0000_t75" style="width:12pt;height:17.25pt" o:ole="" fillcolor="window">
                  <v:imagedata r:id="rId89" o:title=""/>
                </v:shape>
                <o:OLEObject Type="Embed" ProgID="Equation.3" ShapeID="_x0000_i1070" DrawAspect="Content" ObjectID="_1678097579" r:id="rId100"/>
              </w:object>
            </w:r>
            <w:r w:rsidRPr="00800EFC">
              <w:rPr>
                <w:lang w:val="ru-MD"/>
              </w:rPr>
              <w:t>&gt;3,2 и 2,5h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при </w:t>
            </w:r>
            <w:r w:rsidRPr="00800EFC">
              <w:rPr>
                <w:position w:val="-6"/>
                <w:lang w:val="ru-MD"/>
              </w:rPr>
              <w:object w:dxaOrig="240" w:dyaOrig="340">
                <v:shape id="_x0000_i1071" type="#_x0000_t75" style="width:12pt;height:17.25pt" o:ole="" fillcolor="window">
                  <v:imagedata r:id="rId89" o:title=""/>
                </v:shape>
                <o:OLEObject Type="Embed" ProgID="Equation.3" ShapeID="_x0000_i1071" DrawAspect="Content" ObjectID="_1678097580" r:id="rId101"/>
              </w:object>
            </w:r>
            <w:r w:rsidRPr="00800EFC">
              <w:rPr>
                <w:lang w:val="ru-MD"/>
              </w:rPr>
              <w:t>≤3,2, ширина ребра не менее b</w:t>
            </w:r>
            <w:r w:rsidRPr="00800EFC">
              <w:rPr>
                <w:vertAlign w:val="subscript"/>
                <w:lang w:val="ru-MD"/>
              </w:rPr>
              <w:t>r</w:t>
            </w:r>
            <w:r w:rsidRPr="00800EFC">
              <w:rPr>
                <w:lang w:val="ru-MD"/>
              </w:rPr>
              <w:t>=(h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/24)+40 мм. Толщина ребер не менее b</w:t>
            </w:r>
            <w:r w:rsidRPr="00800EFC">
              <w:rPr>
                <w:vertAlign w:val="subscript"/>
                <w:lang w:val="ru-MD"/>
              </w:rPr>
              <w:t>r</w:t>
            </w:r>
            <w:r w:rsidRPr="00800EFC">
              <w:rPr>
                <w:lang w:val="ru-MD"/>
              </w:rPr>
              <w:t>=(h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/24)+40 мм. Ребра располагают как с одной, так и с обеих сторон стенки.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Односторонние ребра, в месте приложения F, рассчитывают как стойку, сжатую с эксцентриситетом (t</w:t>
            </w:r>
            <w:r w:rsidRPr="00800EFC">
              <w:rPr>
                <w:vertAlign w:val="subscript"/>
                <w:lang w:val="ru-MD"/>
              </w:rPr>
              <w:t>w</w:t>
            </w:r>
            <w:r w:rsidRPr="00800EFC">
              <w:rPr>
                <w:lang w:val="ru-MD"/>
              </w:rPr>
              <w:t>/2)+(b</w:t>
            </w:r>
            <w:r w:rsidRPr="00800EFC">
              <w:rPr>
                <w:vertAlign w:val="subscript"/>
                <w:lang w:val="ru-MD"/>
              </w:rPr>
              <w:t>r</w:t>
            </w:r>
            <w:r w:rsidRPr="00800EFC">
              <w:rPr>
                <w:lang w:val="ru-MD"/>
              </w:rPr>
              <w:t xml:space="preserve">/2) и в расчетное сечение стенки включают площадь стенки шириной </w:t>
            </w:r>
            <w:r w:rsidRPr="00800EFC">
              <w:rPr>
                <w:position w:val="-18"/>
                <w:lang w:val="ru-MD"/>
              </w:rPr>
              <w:object w:dxaOrig="2060" w:dyaOrig="499">
                <v:shape id="_x0000_i1072" type="#_x0000_t75" style="width:102.75pt;height:24.75pt" o:ole="" fillcolor="window">
                  <v:imagedata r:id="rId102" o:title=""/>
                </v:shape>
                <o:OLEObject Type="Embed" ProgID="Equation.3" ShapeID="_x0000_i1072" DrawAspect="Content" ObjectID="_1678097581" r:id="rId103"/>
              </w:object>
            </w:r>
            <w:r w:rsidRPr="00800EFC">
              <w:rPr>
                <w:lang w:val="ru-MD"/>
              </w:rPr>
              <w:t xml:space="preserve"> с каждой стороны. При двухсторонних ребрах – рассчитывается как центрально сжатая стойка.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Ребра приваривают сплошными односторонними швами минимальной толщины не доводя до поясов на 40-50 мм.</w:t>
            </w:r>
          </w:p>
          <w:p w:rsidR="000A374D" w:rsidRPr="00800EFC" w:rsidRDefault="000A374D" w:rsidP="00800EFC">
            <w:pPr>
              <w:ind w:firstLine="567"/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 xml:space="preserve">При креплении стенки ребрами значения </w:t>
            </w:r>
            <w:r w:rsidRPr="00800EFC">
              <w:rPr>
                <w:lang w:val="ru-MD"/>
              </w:rPr>
              <w:sym w:font="Symbol" w:char="F074"/>
            </w:r>
            <w:r w:rsidRPr="00800EFC">
              <w:rPr>
                <w:vertAlign w:val="subscript"/>
                <w:lang w:val="ru-MD"/>
              </w:rPr>
              <w:t>cr</w:t>
            </w:r>
            <w:r w:rsidRPr="00800EFC">
              <w:rPr>
                <w:lang w:val="ru-MD"/>
              </w:rPr>
              <w:t xml:space="preserve"> определяются</w:t>
            </w:r>
          </w:p>
          <w:p w:rsidR="000A374D" w:rsidRPr="00800EFC" w:rsidRDefault="000A374D" w:rsidP="00800EFC">
            <w:pPr>
              <w:ind w:firstLine="567"/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3400" w:dyaOrig="400">
                <v:shape id="_x0000_i1073" type="#_x0000_t75" style="width:170.25pt;height:20.25pt" o:ole="" fillcolor="window">
                  <v:imagedata r:id="rId104" o:title=""/>
                </v:shape>
                <o:OLEObject Type="Embed" ProgID="Equation.3" ShapeID="_x0000_i1073" DrawAspect="Content" ObjectID="_1678097582" r:id="rId105"/>
              </w:object>
            </w:r>
            <w:r w:rsidRPr="00800EFC">
              <w:rPr>
                <w:lang w:val="ru-MD"/>
              </w:rPr>
              <w:t xml:space="preserve">                                         (8.53)</w:t>
            </w:r>
          </w:p>
          <w:p w:rsidR="000A374D" w:rsidRPr="00800EFC" w:rsidRDefault="000A374D" w:rsidP="00800EFC">
            <w:pPr>
              <w:jc w:val="both"/>
              <w:rPr>
                <w:lang w:val="ru-MD"/>
              </w:rPr>
            </w:pPr>
            <w:r w:rsidRPr="00800EFC">
              <w:rPr>
                <w:lang w:val="ru-MD"/>
              </w:rPr>
              <w:t>где μ – отношение большей «</w:t>
            </w:r>
            <w:r w:rsidRPr="00800EFC">
              <w:rPr>
                <w:i/>
                <w:lang w:val="ru-MD"/>
              </w:rPr>
              <w:t>а</w:t>
            </w:r>
            <w:r w:rsidRPr="00800EFC">
              <w:rPr>
                <w:lang w:val="ru-MD"/>
              </w:rPr>
              <w:t>» к меньшей стороне отсека d;</w:t>
            </w:r>
          </w:p>
          <w:p w:rsidR="000A374D" w:rsidRPr="00800EFC" w:rsidRDefault="000A374D" w:rsidP="00800EFC">
            <w:pPr>
              <w:ind w:firstLine="567"/>
              <w:jc w:val="center"/>
              <w:rPr>
                <w:lang w:val="ru-MD"/>
              </w:rPr>
            </w:pPr>
            <w:r w:rsidRPr="00800EFC">
              <w:rPr>
                <w:position w:val="-34"/>
                <w:lang w:val="ru-MD"/>
              </w:rPr>
              <w:object w:dxaOrig="1960" w:dyaOrig="780">
                <v:shape id="_x0000_i1074" type="#_x0000_t75" style="width:98.25pt;height:39pt" o:ole="" fillcolor="window">
                  <v:imagedata r:id="rId106" o:title=""/>
                </v:shape>
                <o:OLEObject Type="Embed" ProgID="Equation.3" ShapeID="_x0000_i1074" DrawAspect="Content" ObjectID="_1678097583" r:id="rId107"/>
              </w:objec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СНиП разрешает не проверять устойчивость стенок с ребрами в следующих случаях: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а) при двухсторонних поясных швах и отсутствии F – при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75" type="#_x0000_t75" style="width:18.75pt;height:20.25pt" o:ole="" fillcolor="window">
                  <v:imagedata r:id="rId20" o:title=""/>
                </v:shape>
                <o:OLEObject Type="Embed" ProgID="Equation.3" ShapeID="_x0000_i1075" DrawAspect="Content" ObjectID="_1678097584" r:id="rId108"/>
              </w:objec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3,5;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б) то же при односторонних швах                              – при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76" type="#_x0000_t75" style="width:18.75pt;height:20.25pt" o:ole="" fillcolor="window">
                  <v:imagedata r:id="rId20" o:title=""/>
                </v:shape>
                <o:OLEObject Type="Embed" ProgID="Equation.3" ShapeID="_x0000_i1076" DrawAspect="Content" ObjectID="_1678097585" r:id="rId109"/>
              </w:objec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3,2;       (8.54)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в) при двухсторонних поясных швах и при F             – при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77" type="#_x0000_t75" style="width:18.75pt;height:20.25pt" o:ole="" fillcolor="window">
                  <v:imagedata r:id="rId20" o:title=""/>
                </v:shape>
                <o:OLEObject Type="Embed" ProgID="Equation.3" ShapeID="_x0000_i1077" DrawAspect="Content" ObjectID="_1678097586" r:id="rId110"/>
              </w:objec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2,5.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 клепанных балках 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 xml:space="preserve"> следует принимать расстояние между внутренними рисками.</w:t>
            </w: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Потеря устойчивости от действия "σ".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Ближе к середине пролета влияние τ невелико на стенку, которая подвергается главным образом воздействию σ от изгиба балки. Выпучиваясь, стенка образует в сжатой зоне волны перпендикулярно оси балки. Поперечные ребра параллельны волнам и не оказывают существенного влияния на выпучивание стенки, так как длина полуволны ≈0,67h. Поэтому, для обеспечения устойчивости очень гибкой стенки, в сжатой зоне стенки ставят (по центру тяжести сжатой части эпюры σ) продольные ребра жесткости, то есть при условной гибкости стенки </w:t>
            </w:r>
            <w:r w:rsidRPr="00800EFC">
              <w:rPr>
                <w:position w:val="-18"/>
                <w:sz w:val="24"/>
                <w:szCs w:val="24"/>
                <w:lang w:val="ru-MD"/>
              </w:rPr>
              <w:object w:dxaOrig="2140" w:dyaOrig="499">
                <v:shape id="_x0000_i1078" type="#_x0000_t75" style="width:107.25pt;height:24.75pt" o:ole="" fillcolor="window">
                  <v:imagedata r:id="rId111" o:title=""/>
                </v:shape>
                <o:OLEObject Type="Embed" ProgID="Equation.3" ShapeID="_x0000_i1078" DrawAspect="Content" ObjectID="_1678097587" r:id="rId112"/>
              </w:object>
            </w:r>
            <w:r w:rsidRPr="00800EFC">
              <w:rPr>
                <w:sz w:val="24"/>
                <w:szCs w:val="24"/>
                <w:lang w:val="ru-MD"/>
              </w:rPr>
              <w:t>,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где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у</w:t>
            </w:r>
            <w:r w:rsidRPr="00800EFC">
              <w:rPr>
                <w:sz w:val="24"/>
                <w:szCs w:val="24"/>
                <w:lang w:val="ru-MD"/>
              </w:rPr>
              <w:t xml:space="preserve"> – напряжение в сжатом поясе балки,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потеря устойчивости стенки от действия одних σ становится возможным и будет происходить с расчетной потерей прочности балки.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137"/>
            </w:tblGrid>
            <w:tr w:rsidR="000A374D" w:rsidRPr="000A374D" w:rsidTr="00E712A0">
              <w:trPr>
                <w:trHeight w:val="221"/>
              </w:trPr>
              <w:tc>
                <w:tcPr>
                  <w:tcW w:w="7137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Таблица 8.1 – Значение коэффициента k для стенки балки</w:t>
                  </w:r>
                </w:p>
              </w:tc>
            </w:tr>
            <w:tr w:rsidR="000A374D" w:rsidRPr="000A374D" w:rsidTr="00E712A0">
              <w:trPr>
                <w:trHeight w:val="1944"/>
              </w:trPr>
              <w:tc>
                <w:tcPr>
                  <w:tcW w:w="7137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31385" cy="1445895"/>
                        <wp:effectExtent l="19050" t="19050" r="12065" b="20955"/>
                        <wp:docPr id="91" name="Рисунок 91" descr="Табл7-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1" descr="Табл7-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32" t="10371" r="2563" b="394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31385" cy="14458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 cmpd="sng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Значения критических нормальных напряжений зависит от закона распределения σ, характеризуемого коэффициентом (таблица 8.1)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480" w:dyaOrig="380">
                <v:shape id="_x0000_i1079" type="#_x0000_t75" style="width:123.75pt;height:19.5pt" o:ole="" fillcolor="window">
                  <v:imagedata r:id="rId114" o:title=""/>
                </v:shape>
                <o:OLEObject Type="Embed" ProgID="Equation.3" ShapeID="_x0000_i1079" DrawAspect="Content" ObjectID="_1678097588" r:id="rId115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(8.55)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pacing w:val="-4"/>
                <w:sz w:val="24"/>
                <w:szCs w:val="24"/>
                <w:lang w:val="ru-MD"/>
              </w:rPr>
              <w:t>и степени защемления стенки в поясах балки, характеризуемой коэффициентом</w:t>
            </w:r>
            <w:r w:rsidRPr="00800EFC">
              <w:rPr>
                <w:sz w:val="24"/>
                <w:szCs w:val="24"/>
                <w:lang w:val="ru-MD"/>
              </w:rPr>
              <w:t xml:space="preserve"> δ</w:t>
            </w:r>
          </w:p>
          <w:p w:rsidR="000A374D" w:rsidRPr="00800EFC" w:rsidRDefault="000A374D" w:rsidP="00800EFC">
            <w:pPr>
              <w:pStyle w:val="a3"/>
              <w:ind w:firstLine="0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36"/>
                <w:sz w:val="24"/>
                <w:szCs w:val="24"/>
                <w:lang w:val="ru-MD"/>
              </w:rPr>
              <w:object w:dxaOrig="1840" w:dyaOrig="900">
                <v:shape id="_x0000_i1080" type="#_x0000_t75" style="width:92.25pt;height:45pt" o:ole="" fillcolor="window">
                  <v:imagedata r:id="rId116" o:title=""/>
                </v:shape>
                <o:OLEObject Type="Embed" ProgID="Equation.3" ShapeID="_x0000_i1080" DrawAspect="Content" ObjectID="_1678097589" r:id="rId117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       (8.56)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где для всех балок, кроме подкрановых, при непрерывном опирании жестких плит на пояс балки </w:t>
            </w:r>
            <w:r w:rsidRPr="00800EFC">
              <w:rPr>
                <w:sz w:val="24"/>
                <w:szCs w:val="24"/>
                <w:lang w:val="ru-MD"/>
              </w:rPr>
              <w:sym w:font="Symbol" w:char="F062"/>
            </w:r>
            <w:r w:rsidRPr="00800EFC">
              <w:rPr>
                <w:sz w:val="24"/>
                <w:szCs w:val="24"/>
                <w:lang w:val="ru-MD"/>
              </w:rPr>
              <w:t>=</w:t>
            </w:r>
            <w:r w:rsidRPr="00800EFC">
              <w:rPr>
                <w:sz w:val="24"/>
                <w:szCs w:val="24"/>
                <w:lang w:val="ru-MD"/>
              </w:rPr>
              <w:sym w:font="Symbol" w:char="F0A5"/>
            </w:r>
            <w:r w:rsidRPr="00800EFC">
              <w:rPr>
                <w:sz w:val="24"/>
                <w:szCs w:val="24"/>
                <w:lang w:val="ru-MD"/>
              </w:rPr>
              <w:t xml:space="preserve">; в прочих случаях </w:t>
            </w:r>
            <w:r w:rsidRPr="00800EFC">
              <w:rPr>
                <w:sz w:val="24"/>
                <w:szCs w:val="24"/>
                <w:lang w:val="ru-MD"/>
              </w:rPr>
              <w:sym w:font="Symbol" w:char="F062"/>
            </w:r>
            <w:r w:rsidRPr="00800EFC">
              <w:rPr>
                <w:sz w:val="24"/>
                <w:szCs w:val="24"/>
                <w:lang w:val="ru-MD"/>
              </w:rPr>
              <w:t>=0,8.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Тогда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в стенке изгибаемой балки будет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1900" w:dyaOrig="440">
                <v:shape id="_x0000_i1081" type="#_x0000_t75" style="width:94.5pt;height:21.75pt" o:ole="" fillcolor="window">
                  <v:imagedata r:id="rId118" o:title=""/>
                </v:shape>
                <o:OLEObject Type="Embed" ProgID="Equation.3" ShapeID="_x0000_i1081" DrawAspect="Content" ObjectID="_1678097590" r:id="rId119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         (8.57)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где с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определяется по следующей таблице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85"/>
              <w:gridCol w:w="885"/>
              <w:gridCol w:w="885"/>
              <w:gridCol w:w="885"/>
              <w:gridCol w:w="885"/>
              <w:gridCol w:w="885"/>
              <w:gridCol w:w="885"/>
              <w:gridCol w:w="885"/>
            </w:tblGrid>
            <w:tr w:rsidR="000A374D" w:rsidRPr="000A374D" w:rsidTr="00E712A0">
              <w:trPr>
                <w:trHeight w:val="528"/>
              </w:trPr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lastRenderedPageBreak/>
                    <w:t>δ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sym w:font="Symbol" w:char="F0A3"/>
                  </w:r>
                  <w:r w:rsidRPr="000A374D">
                    <w:rPr>
                      <w:sz w:val="24"/>
                      <w:szCs w:val="24"/>
                      <w:lang w:val="ru-MD"/>
                    </w:rPr>
                    <w:t>0,8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1,0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2,0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4,0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6,0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10,0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sym w:font="Symbol" w:char="F0B3"/>
                  </w:r>
                  <w:r w:rsidRPr="000A374D">
                    <w:rPr>
                      <w:sz w:val="24"/>
                      <w:szCs w:val="24"/>
                      <w:lang w:val="ru-MD"/>
                    </w:rPr>
                    <w:t>30</w:t>
                  </w:r>
                </w:p>
              </w:tc>
            </w:tr>
            <w:tr w:rsidR="000A374D" w:rsidRPr="000A374D" w:rsidTr="00E712A0">
              <w:trPr>
                <w:trHeight w:val="528"/>
              </w:trPr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с</w:t>
                  </w:r>
                  <w:r w:rsidRPr="000A374D">
                    <w:rPr>
                      <w:sz w:val="24"/>
                      <w:szCs w:val="24"/>
                      <w:vertAlign w:val="subscript"/>
                      <w:lang w:val="ru-MD"/>
                    </w:rPr>
                    <w:t>cr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30,0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31,5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33,3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34,6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34,8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35,1</w:t>
                  </w:r>
                </w:p>
              </w:tc>
              <w:tc>
                <w:tcPr>
                  <w:tcW w:w="88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35,5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Потеря устойчивости стенки балки от совместного действия σ и τ.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Рассмотрим несколько случаев проверки устойчивости.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1. Балка двутаврового симметричного сечения, работающая упруго, стенка укреплена только поперечными ребрами, местное давление отсутствует (σ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loc</w:t>
            </w:r>
            <w:r w:rsidRPr="00800EFC">
              <w:rPr>
                <w:sz w:val="24"/>
                <w:szCs w:val="24"/>
                <w:lang w:val="ru-MD"/>
              </w:rPr>
              <w:t xml:space="preserve">=0 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82" type="#_x0000_t75" style="width:18.75pt;height:20.25pt" o:ole="" fillcolor="window">
                  <v:imagedata r:id="rId20" o:title=""/>
                </v:shape>
                <o:OLEObject Type="Embed" ProgID="Equation.3" ShapeID="_x0000_i1082" DrawAspect="Content" ObjectID="_1678097591" r:id="rId120"/>
              </w:object>
            </w:r>
            <w:r w:rsidRPr="00800EFC">
              <w:rPr>
                <w:sz w:val="24"/>
                <w:szCs w:val="24"/>
                <w:lang w:val="ru-MD"/>
              </w:rPr>
              <w:t>&lt;6).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Проверка производится при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83" type="#_x0000_t75" style="width:18.75pt;height:20.25pt" o:ole="" fillcolor="window">
                  <v:imagedata r:id="rId20" o:title=""/>
                </v:shape>
                <o:OLEObject Type="Embed" ProgID="Equation.3" ShapeID="_x0000_i1083" DrawAspect="Content" ObjectID="_1678097592" r:id="rId121"/>
              </w:objec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 xml:space="preserve">3,2 - в балках с односторонними поясами швами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84" type="#_x0000_t75" style="width:18.75pt;height:20.25pt" o:ole="" fillcolor="window">
                  <v:imagedata r:id="rId20" o:title=""/>
                </v:shape>
                <o:OLEObject Type="Embed" ProgID="Equation.3" ShapeID="_x0000_i1084" DrawAspect="Content" ObjectID="_1678097593" r:id="rId122"/>
              </w:objec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>3,5 – при двухсторонних швах.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Фактические напряжения не должны превышать критических, то есть σ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и τ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τ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>, тогда проверку устойчивости выполняют по формуле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4"/>
                <w:sz w:val="24"/>
                <w:szCs w:val="24"/>
                <w:lang w:val="ru-MD"/>
              </w:rPr>
              <w:object w:dxaOrig="2799" w:dyaOrig="499">
                <v:shape id="_x0000_i1085" type="#_x0000_t75" style="width:139.5pt;height:24.75pt" o:ole="" fillcolor="window">
                  <v:imagedata r:id="rId123" o:title=""/>
                </v:shape>
                <o:OLEObject Type="Embed" ProgID="Equation.3" ShapeID="_x0000_i1085" DrawAspect="Content" ObjectID="_1678097594" r:id="rId124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(8.58)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здесь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и τ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вычисляют по формулам (8.54) и (8.50).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σ=(M/W)</w:t>
            </w:r>
            <w:r w:rsidRPr="00800EFC">
              <w:rPr>
                <w:sz w:val="24"/>
                <w:szCs w:val="24"/>
                <w:lang w:val="ru-MD"/>
              </w:rPr>
              <w:sym w:font="Symbol" w:char="F0D7"/>
            </w:r>
            <w:r w:rsidRPr="00800EFC">
              <w:rPr>
                <w:sz w:val="24"/>
                <w:szCs w:val="24"/>
                <w:lang w:val="ru-MD"/>
              </w:rPr>
              <w:t>(h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>/h), τ=Q/h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sym w:font="Symbol" w:char="F0D7"/>
            </w:r>
            <w:r w:rsidRPr="00800EFC">
              <w:rPr>
                <w:sz w:val="24"/>
                <w:szCs w:val="24"/>
                <w:lang w:val="ru-MD"/>
              </w:rPr>
              <w:t>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>, М и Q – средние значения в пределах рассматриваемого отсека.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2. То же при наличии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loc</w:t>
            </w:r>
            <w:r w:rsidRPr="00800EFC">
              <w:rPr>
                <w:sz w:val="24"/>
                <w:szCs w:val="24"/>
                <w:lang w:val="ru-MD"/>
              </w:rPr>
              <w:sym w:font="Symbol" w:char="F0B9"/>
            </w:r>
            <w:r w:rsidRPr="00800EFC">
              <w:rPr>
                <w:sz w:val="24"/>
                <w:szCs w:val="24"/>
                <w:lang w:val="ru-MD"/>
              </w:rPr>
              <w:t xml:space="preserve">0 (рисунок 8.12). Проверка выполняется при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60" w:dyaOrig="400">
                <v:shape id="_x0000_i1086" type="#_x0000_t75" style="width:18.75pt;height:20.25pt" o:ole="" fillcolor="window">
                  <v:imagedata r:id="rId20" o:title=""/>
                </v:shape>
                <o:OLEObject Type="Embed" ProgID="Equation.3" ShapeID="_x0000_i1086" DrawAspect="Content" ObjectID="_1678097595" r:id="rId125"/>
              </w:object>
            </w:r>
            <w:r w:rsidRPr="00800EFC">
              <w:rPr>
                <w:sz w:val="24"/>
                <w:szCs w:val="24"/>
                <w:lang w:val="ru-MD"/>
              </w:rPr>
              <w:t>&gt;2,5 – по формуле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8"/>
                <w:sz w:val="24"/>
                <w:szCs w:val="24"/>
                <w:lang w:val="ru-MD"/>
              </w:rPr>
              <w:object w:dxaOrig="4120" w:dyaOrig="540">
                <v:shape id="_x0000_i1087" type="#_x0000_t75" style="width:206.25pt;height:27pt" o:ole="" fillcolor="window">
                  <v:imagedata r:id="rId126" o:title=""/>
                </v:shape>
                <o:OLEObject Type="Embed" ProgID="Equation.3" ShapeID="_x0000_i1087" DrawAspect="Content" ObjectID="_1678097596" r:id="rId127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(8.59)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где значения </w:t>
            </w:r>
            <w:r w:rsidRPr="00800EFC">
              <w:rPr>
                <w:sz w:val="24"/>
                <w:szCs w:val="24"/>
                <w:lang w:val="ru-MD"/>
              </w:rPr>
              <w:sym w:font="Symbol" w:char="F073"/>
            </w:r>
            <w:r w:rsidRPr="00800EFC">
              <w:rPr>
                <w:sz w:val="24"/>
                <w:szCs w:val="24"/>
                <w:lang w:val="ru-MD"/>
              </w:rPr>
              <w:t xml:space="preserve">, </w:t>
            </w:r>
            <w:r w:rsidRPr="00800EFC">
              <w:rPr>
                <w:sz w:val="24"/>
                <w:szCs w:val="24"/>
                <w:lang w:val="ru-MD"/>
              </w:rPr>
              <w:sym w:font="Symbol" w:char="F074"/>
            </w:r>
            <w:r w:rsidRPr="00800EFC">
              <w:rPr>
                <w:sz w:val="24"/>
                <w:szCs w:val="24"/>
                <w:lang w:val="ru-MD"/>
              </w:rPr>
              <w:t xml:space="preserve">, </w:t>
            </w:r>
            <w:r w:rsidRPr="00800EFC">
              <w:rPr>
                <w:sz w:val="24"/>
                <w:szCs w:val="24"/>
                <w:lang w:val="ru-MD"/>
              </w:rPr>
              <w:sym w:font="Symbol" w:char="F074"/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 w:val="24"/>
                <w:szCs w:val="24"/>
              </w:rPr>
              <w:t xml:space="preserve"> определяют также как в формуле (8.58), а </w:t>
            </w:r>
            <w:r w:rsidRPr="00800EFC">
              <w:rPr>
                <w:sz w:val="24"/>
                <w:szCs w:val="24"/>
              </w:rPr>
              <w:sym w:font="Symbol" w:char="F073"/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loc</w:t>
            </w:r>
            <w:r w:rsidRPr="00800EFC">
              <w:rPr>
                <w:sz w:val="24"/>
                <w:szCs w:val="24"/>
              </w:rPr>
              <w:t xml:space="preserve"> – по (8.42).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Критические напряжение от действия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loc</w:t>
            </w:r>
            <w:r w:rsidRPr="00800EFC">
              <w:rPr>
                <w:sz w:val="24"/>
                <w:szCs w:val="24"/>
                <w:lang w:val="ru-MD"/>
              </w:rPr>
              <w:t xml:space="preserve"> определяется по формуле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2460" w:dyaOrig="440">
                <v:shape id="_x0000_i1088" type="#_x0000_t75" style="width:123pt;height:21.75pt" o:ole="" fillcolor="window">
                  <v:imagedata r:id="rId128" o:title=""/>
                </v:shape>
                <o:OLEObject Type="Embed" ProgID="Equation.3" ShapeID="_x0000_i1088" DrawAspect="Content" ObjectID="_1678097597" r:id="rId129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(8.60)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81"/>
            </w:tblGrid>
            <w:tr w:rsidR="000A374D" w:rsidRPr="000A374D" w:rsidTr="00E712A0">
              <w:trPr>
                <w:trHeight w:val="1815"/>
              </w:trPr>
              <w:tc>
                <w:tcPr>
                  <w:tcW w:w="7081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137410" cy="1073785"/>
                        <wp:effectExtent l="0" t="0" r="0" b="0"/>
                        <wp:docPr id="102" name="Рисунок 102" descr="Рис7-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2" descr="Рис7-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004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7410" cy="1073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299"/>
              </w:trPr>
              <w:tc>
                <w:tcPr>
                  <w:tcW w:w="708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8.12 – Потеря устойчивости стенки от действия местной нагрузки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lastRenderedPageBreak/>
              <w:t>Но, взаимные влияния перпендикулярные друг к другу σ и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loc</w:t>
            </w:r>
            <w:r w:rsidRPr="00800EFC">
              <w:rPr>
                <w:sz w:val="24"/>
                <w:szCs w:val="24"/>
                <w:lang w:val="ru-MD"/>
              </w:rPr>
              <w:t xml:space="preserve">, а также сильное влияние на устойчивость расстояния между ребрами и </w:t>
            </w:r>
            <w:r w:rsidRPr="00800EFC">
              <w:rPr>
                <w:sz w:val="24"/>
                <w:szCs w:val="24"/>
                <w:lang w:val="ru-MD"/>
              </w:rPr>
              <w:sym w:font="MT Extra" w:char="F06C"/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 xml:space="preserve"> приводят к рассмотрению трех возможных случаев потери устойчивости: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а) при частом расположении ребер </w:t>
            </w:r>
            <w:r w:rsidRPr="00800EFC">
              <w:rPr>
                <w:i/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/h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 xml:space="preserve">0,8 – стенка выпучивается по одной полуволне (рисунок 8.12), проверку </w:t>
            </w:r>
            <w:r w:rsidRPr="00800EFC">
              <w:rPr>
                <w:sz w:val="24"/>
                <w:szCs w:val="24"/>
                <w:lang w:val="ru-MD"/>
              </w:rPr>
              <w:sym w:font="Symbol" w:char="F073"/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выполняют по (8.57) согласно указаний СНиП п.7.6*а, 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Критическое напряжение от </w:t>
            </w:r>
            <w:r w:rsidRPr="00800EFC">
              <w:rPr>
                <w:sz w:val="24"/>
                <w:szCs w:val="24"/>
              </w:rPr>
              <w:sym w:font="Symbol" w:char="F073"/>
            </w:r>
            <w:r w:rsidRPr="00800EFC">
              <w:rPr>
                <w:sz w:val="24"/>
                <w:szCs w:val="24"/>
                <w:vertAlign w:val="subscript"/>
              </w:rPr>
              <w:t>loc</w:t>
            </w:r>
            <w:r w:rsidRPr="00800EFC">
              <w:rPr>
                <w:sz w:val="24"/>
                <w:szCs w:val="24"/>
              </w:rPr>
              <w:t xml:space="preserve"> определяют по формуле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</w:rPr>
            </w:pPr>
            <w:r w:rsidRPr="00800EFC">
              <w:rPr>
                <w:position w:val="-34"/>
                <w:sz w:val="24"/>
                <w:szCs w:val="24"/>
              </w:rPr>
              <w:object w:dxaOrig="1600" w:dyaOrig="820">
                <v:shape id="_x0000_i1089" type="#_x0000_t75" style="width:130.5pt;height:41.25pt" o:ole="" fillcolor="window">
                  <v:imagedata r:id="rId131" o:title=""/>
                </v:shape>
                <o:OLEObject Type="Embed" ProgID="Equation.3" ShapeID="_x0000_i1089" DrawAspect="Content" ObjectID="_1678097598" r:id="rId132"/>
              </w:object>
            </w:r>
            <w:r w:rsidRPr="00800EFC">
              <w:rPr>
                <w:sz w:val="24"/>
                <w:szCs w:val="24"/>
              </w:rPr>
              <w:t xml:space="preserve">, где </w:t>
            </w:r>
            <w:r w:rsidRPr="00800EFC">
              <w:rPr>
                <w:position w:val="-34"/>
                <w:sz w:val="24"/>
                <w:szCs w:val="24"/>
                <w:lang w:val="ru-MD"/>
              </w:rPr>
              <w:object w:dxaOrig="2000" w:dyaOrig="780">
                <v:shape id="_x0000_i1090" type="#_x0000_t75" style="width:99.75pt;height:39pt" o:ole="" fillcolor="window">
                  <v:imagedata r:id="rId133" o:title=""/>
                </v:shape>
                <o:OLEObject Type="Embed" ProgID="Equation.3" ShapeID="_x0000_i1090" DrawAspect="Content" ObjectID="_1678097599" r:id="rId134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</w:t>
            </w:r>
            <w:r w:rsidRPr="00800EFC">
              <w:rPr>
                <w:sz w:val="24"/>
                <w:szCs w:val="24"/>
                <w:lang w:val="ru-MD"/>
              </w:rPr>
              <w:tab/>
              <w:t>(8.60</w:t>
            </w:r>
            <w:r w:rsidRPr="00800EFC">
              <w:rPr>
                <w:sz w:val="24"/>
                <w:szCs w:val="24"/>
              </w:rPr>
              <w:t>'</w:t>
            </w:r>
            <w:r w:rsidRPr="00800EFC">
              <w:rPr>
                <w:sz w:val="24"/>
                <w:szCs w:val="24"/>
                <w:lang w:val="ru-MD"/>
              </w:rPr>
              <w:t>)</w:t>
            </w:r>
          </w:p>
          <w:p w:rsidR="000A374D" w:rsidRPr="000A374D" w:rsidRDefault="000A374D" w:rsidP="00800EFC">
            <w:pPr>
              <w:jc w:val="both"/>
            </w:pPr>
            <w:r w:rsidRPr="000A374D">
              <w:t>с</w:t>
            </w:r>
            <w:r w:rsidRPr="00800EFC">
              <w:rPr>
                <w:vertAlign w:val="subscript"/>
              </w:rPr>
              <w:t>1</w:t>
            </w:r>
            <w:r w:rsidRPr="000A374D">
              <w:t xml:space="preserve"> </w:t>
            </w:r>
            <w:r w:rsidRPr="00800EFC">
              <w:sym w:font="Times New Roman" w:char="2013"/>
            </w:r>
            <w:r w:rsidRPr="000A374D">
              <w:t xml:space="preserve"> коэффициент, принимаемый для сварных балок по таблице 23 СНиП в зависимости от отношения </w:t>
            </w:r>
            <w:r w:rsidRPr="00800EFC">
              <w:rPr>
                <w:i/>
              </w:rPr>
              <w:t>a</w:t>
            </w:r>
            <w:r w:rsidRPr="000A374D">
              <w:t>/h</w:t>
            </w:r>
            <w:r w:rsidRPr="00800EFC">
              <w:rPr>
                <w:vertAlign w:val="subscript"/>
              </w:rPr>
              <w:t>ef</w:t>
            </w:r>
            <w:r w:rsidRPr="000A374D">
              <w:t xml:space="preserve"> и значения </w:t>
            </w:r>
            <w:r w:rsidRPr="00800EFC">
              <w:sym w:font="Symbol" w:char="F064"/>
            </w:r>
            <w:r w:rsidRPr="000A374D">
              <w:t xml:space="preserve"> вычисляемого по формуле (8.56), а для балок на высокопрочных болтах </w:t>
            </w:r>
            <w:r w:rsidRPr="00800EFC">
              <w:sym w:font="Symbol" w:char="F064"/>
            </w:r>
            <w:r w:rsidRPr="000A374D">
              <w:t>=10;</w:t>
            </w:r>
          </w:p>
          <w:p w:rsidR="000A374D" w:rsidRPr="00800EFC" w:rsidRDefault="000A374D" w:rsidP="00800EFC">
            <w:pPr>
              <w:ind w:firstLine="567"/>
              <w:rPr>
                <w:lang w:val="ru-MD"/>
              </w:rPr>
            </w:pPr>
            <w:r w:rsidRPr="000A374D">
              <w:t xml:space="preserve">б) при более редком расположении ребер жесткости (при </w:t>
            </w:r>
            <w:r w:rsidRPr="00800EFC">
              <w:rPr>
                <w:i/>
              </w:rPr>
              <w:t>a</w:t>
            </w:r>
            <w:r w:rsidRPr="000A374D">
              <w:t>/</w:t>
            </w:r>
            <w:r w:rsidRPr="00800EFC">
              <w:rPr>
                <w:i/>
              </w:rPr>
              <w:t>h</w:t>
            </w:r>
            <w:r w:rsidRPr="00800EFC">
              <w:rPr>
                <w:i/>
                <w:vertAlign w:val="subscript"/>
              </w:rPr>
              <w:t>ef</w:t>
            </w:r>
            <w:r w:rsidRPr="000A374D">
              <w:t xml:space="preserve"> </w:t>
            </w:r>
            <w:r w:rsidRPr="00800EFC">
              <w:sym w:font="Symbol" w:char="F03E"/>
            </w:r>
            <w:r w:rsidRPr="000A374D">
              <w:t xml:space="preserve"> 0,8) </w:t>
            </w:r>
            <w:r w:rsidRPr="00800EFC">
              <w:sym w:font="Symbol" w:char="F073"/>
            </w:r>
            <w:r w:rsidRPr="00800EFC">
              <w:rPr>
                <w:vertAlign w:val="subscript"/>
                <w:lang w:val="en-US"/>
              </w:rPr>
              <w:t>cr</w:t>
            </w:r>
            <w:r w:rsidRPr="000A374D">
              <w:t xml:space="preserve"> будут больше, чем при отсутствии </w:t>
            </w:r>
            <w:r w:rsidRPr="00800EFC">
              <w:sym w:font="Symbol" w:char="F073"/>
            </w:r>
            <w:r w:rsidRPr="00800EFC">
              <w:rPr>
                <w:vertAlign w:val="subscript"/>
              </w:rPr>
              <w:t>loc</w:t>
            </w:r>
            <w:r w:rsidRPr="000A374D">
              <w:t xml:space="preserve"> </w:t>
            </w:r>
          </w:p>
          <w:p w:rsidR="000A374D" w:rsidRPr="000A374D" w:rsidRDefault="000A374D" w:rsidP="00800EFC">
            <w:pPr>
              <w:ind w:firstLine="567"/>
              <w:jc w:val="right"/>
            </w:pPr>
            <w:r w:rsidRPr="000A374D">
              <w:t xml:space="preserve">тогда </w:t>
            </w:r>
            <w:r w:rsidRPr="00800EFC">
              <w:rPr>
                <w:position w:val="-34"/>
              </w:rPr>
              <w:object w:dxaOrig="1219" w:dyaOrig="800">
                <v:shape id="_x0000_i1091" type="#_x0000_t75" style="width:99pt;height:40.5pt" o:ole="" fillcolor="window">
                  <v:imagedata r:id="rId135" o:title=""/>
                </v:shape>
                <o:OLEObject Type="Embed" ProgID="Equation.3" ShapeID="_x0000_i1091" DrawAspect="Content" ObjectID="_1678097600" r:id="rId136"/>
              </w:object>
            </w:r>
            <w:r w:rsidRPr="000A374D">
              <w:t>,                                                           (8.60'')</w:t>
            </w:r>
          </w:p>
          <w:p w:rsidR="000A374D" w:rsidRPr="000A374D" w:rsidRDefault="000A374D" w:rsidP="000A374D">
            <w:r w:rsidRPr="000A374D">
              <w:t xml:space="preserve">где </w:t>
            </w:r>
            <w:r w:rsidRPr="00800EFC">
              <w:rPr>
                <w:i/>
              </w:rPr>
              <w:t>c</w:t>
            </w:r>
            <w:r w:rsidRPr="00800EFC">
              <w:rPr>
                <w:vertAlign w:val="subscript"/>
              </w:rPr>
              <w:t>2</w:t>
            </w:r>
            <w:r w:rsidRPr="000A374D">
              <w:t xml:space="preserve"> </w:t>
            </w:r>
            <w:r w:rsidRPr="00800EFC">
              <w:sym w:font="Times New Roman" w:char="2013"/>
            </w:r>
            <w:r w:rsidRPr="000A374D">
              <w:t xml:space="preserve"> коэффициент, определяемый по таблице 25 СНиП;</w:t>
            </w:r>
          </w:p>
          <w:p w:rsidR="000A374D" w:rsidRPr="00800EFC" w:rsidRDefault="000A374D" w:rsidP="000A374D">
            <w:pPr>
              <w:rPr>
                <w:i/>
              </w:rPr>
            </w:pPr>
            <w:r w:rsidRPr="00800EFC">
              <w:rPr>
                <w:i/>
              </w:rPr>
              <w:t xml:space="preserve"> </w:t>
            </w:r>
            <w:r w:rsidRPr="00800EFC">
              <w:sym w:font="Symbol" w:char="F073"/>
            </w:r>
            <w:r w:rsidRPr="00800EFC">
              <w:rPr>
                <w:vertAlign w:val="subscript"/>
              </w:rPr>
              <w:t>loc,cr</w:t>
            </w:r>
            <w:r w:rsidRPr="000A374D">
              <w:t xml:space="preserve"> </w:t>
            </w:r>
            <w:r w:rsidRPr="00800EFC">
              <w:sym w:font="Times New Roman" w:char="2013"/>
            </w:r>
            <w:r w:rsidRPr="000A374D">
              <w:t xml:space="preserve"> по формуле (8.60'), в которой при </w:t>
            </w:r>
            <w:r w:rsidRPr="00800EFC">
              <w:rPr>
                <w:i/>
              </w:rPr>
              <w:t>a</w:t>
            </w:r>
            <w:r w:rsidRPr="000A374D">
              <w:t>/h</w:t>
            </w:r>
            <w:r w:rsidRPr="00800EFC">
              <w:rPr>
                <w:vertAlign w:val="subscript"/>
              </w:rPr>
              <w:t>ef</w:t>
            </w:r>
            <w:r w:rsidRPr="000A374D">
              <w:t xml:space="preserve"> </w:t>
            </w:r>
            <w:r w:rsidRPr="00800EFC">
              <w:sym w:font="Symbol" w:char="F03E"/>
            </w:r>
            <w:r w:rsidRPr="000A374D">
              <w:t xml:space="preserve"> 2 следует принимать </w:t>
            </w:r>
            <w:r w:rsidRPr="00800EFC">
              <w:rPr>
                <w:i/>
              </w:rPr>
              <w:t xml:space="preserve">a </w:t>
            </w:r>
            <w:r w:rsidRPr="000A374D">
              <w:t>= 2h</w:t>
            </w:r>
            <w:r w:rsidRPr="00800EFC">
              <w:rPr>
                <w:vertAlign w:val="subscript"/>
              </w:rPr>
              <w:t>ef</w:t>
            </w:r>
            <w:r w:rsidRPr="00800EFC">
              <w:rPr>
                <w:i/>
              </w:rPr>
              <w:t>;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</w:rPr>
              <w:t>в</w:t>
            </w:r>
            <w:r w:rsidRPr="00800EFC">
              <w:rPr>
                <w:sz w:val="24"/>
                <w:szCs w:val="24"/>
                <w:lang w:val="ru-MD"/>
              </w:rPr>
              <w:t xml:space="preserve">) при расположении ребер на расстоянии, большем </w:t>
            </w:r>
            <w:r w:rsidRPr="00800EFC">
              <w:rPr>
                <w:i/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/h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 xml:space="preserve">&gt;0,8 – выпучивание стенки может произойти по двум полуволнам по длине пластинки, тогда </w:t>
            </w:r>
            <w:r w:rsidRPr="00800EFC">
              <w:rPr>
                <w:sz w:val="24"/>
                <w:szCs w:val="24"/>
                <w:lang w:val="ru-MD"/>
              </w:rPr>
              <w:sym w:font="Symbol" w:char="0073"/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 xml:space="preserve"> определяют по формуле (8.57), а </w:t>
            </w:r>
            <w:r w:rsidRPr="00800EFC">
              <w:rPr>
                <w:sz w:val="24"/>
                <w:szCs w:val="24"/>
              </w:rPr>
              <w:sym w:font="Symbol" w:char="0073"/>
            </w:r>
            <w:r w:rsidRPr="00800EFC">
              <w:rPr>
                <w:sz w:val="24"/>
                <w:szCs w:val="24"/>
                <w:vertAlign w:val="subscript"/>
              </w:rPr>
              <w:t>loc,cr</w:t>
            </w:r>
            <w:r w:rsidRPr="00800EFC">
              <w:rPr>
                <w:sz w:val="24"/>
                <w:szCs w:val="24"/>
              </w:rPr>
              <w:t xml:space="preserve"> </w:t>
            </w:r>
            <w:r w:rsidRPr="00800EFC">
              <w:rPr>
                <w:sz w:val="24"/>
                <w:szCs w:val="24"/>
              </w:rPr>
              <w:sym w:font="Times New Roman" w:char="2013"/>
            </w:r>
            <w:r w:rsidRPr="00800EFC">
              <w:rPr>
                <w:sz w:val="24"/>
                <w:szCs w:val="24"/>
              </w:rPr>
              <w:t xml:space="preserve"> по формуле (8.60</w:t>
            </w:r>
            <w:r w:rsidRPr="00800EFC">
              <w:rPr>
                <w:sz w:val="24"/>
                <w:szCs w:val="24"/>
                <w:lang w:val="ru-MD"/>
              </w:rPr>
              <w:t>')</w:t>
            </w:r>
            <w:r w:rsidRPr="00800EFC">
              <w:rPr>
                <w:sz w:val="24"/>
                <w:szCs w:val="24"/>
              </w:rPr>
              <w:t xml:space="preserve">, но с подстановкой </w:t>
            </w:r>
            <w:r w:rsidRPr="00800EFC">
              <w:rPr>
                <w:i/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/h в место "</w:t>
            </w:r>
            <w:r w:rsidRPr="00800EFC">
              <w:rPr>
                <w:i/>
                <w:sz w:val="24"/>
                <w:szCs w:val="24"/>
                <w:lang w:val="ru-MD"/>
              </w:rPr>
              <w:t>а</w:t>
            </w:r>
            <w:r w:rsidRPr="00800EFC">
              <w:rPr>
                <w:sz w:val="24"/>
                <w:szCs w:val="24"/>
                <w:lang w:val="ru-MD"/>
              </w:rPr>
              <w:t>" в таблицы СНиП.</w:t>
            </w: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 xml:space="preserve">Устойчивость стенок балок симметричного сечения, укрепленных поперечными и одним продольным ребрами жесткости </w:t>
            </w:r>
            <w:r w:rsidRPr="00800EFC">
              <w:rPr>
                <w:sz w:val="24"/>
                <w:szCs w:val="24"/>
                <w:lang w:val="ru-MD"/>
              </w:rPr>
              <w:t>(рисунки 8.13, 8.14).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Наличие продольного ребра, которое делит стенку по высоте на две части, устойчивость которых проверяется раздельно, существенно улучшает устойчивость за счет уменьшения гибкости отдельных частей стенки. Ребра могут одно- и двухсторонними, располагают в средних отсеках – в зоне больших σ. При этом, моменты инерции поперечных ребер должны удовлетворять условиям: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а) для поперечных ребер </w:t>
            </w:r>
            <w:r w:rsidRPr="00800EFC">
              <w:rPr>
                <w:sz w:val="24"/>
                <w:szCs w:val="24"/>
                <w:lang w:val="en-US"/>
              </w:rPr>
              <w:t>J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s</w: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>3h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>·t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p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3</w:t>
            </w:r>
            <w:r w:rsidRPr="00800EFC">
              <w:rPr>
                <w:sz w:val="24"/>
                <w:szCs w:val="24"/>
                <w:lang w:val="ru-MD"/>
              </w:rPr>
              <w:t>;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б) для продольного ребра при 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1</w:t>
            </w:r>
            <w:r w:rsidRPr="00800EFC">
              <w:rPr>
                <w:sz w:val="24"/>
                <w:szCs w:val="24"/>
                <w:lang w:val="ru-MD"/>
              </w:rPr>
              <w:t>/h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 xml:space="preserve">=0,3; </w:t>
            </w:r>
            <w:r w:rsidRPr="00800EFC">
              <w:rPr>
                <w:sz w:val="24"/>
                <w:szCs w:val="24"/>
                <w:lang w:val="en-US"/>
              </w:rPr>
              <w:t>J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sе</w: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>1.5</w:t>
            </w:r>
            <w:r w:rsidRPr="00800EFC">
              <w:rPr>
                <w:sz w:val="24"/>
                <w:szCs w:val="24"/>
                <w:lang w:val="ru-MD"/>
              </w:rPr>
              <w:sym w:font="Symbol" w:char="F0D7"/>
            </w:r>
            <w:r w:rsidRPr="00800EFC">
              <w:rPr>
                <w:sz w:val="24"/>
                <w:szCs w:val="24"/>
                <w:lang w:val="ru-MD"/>
              </w:rPr>
              <w:t>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>·t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p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3</w:t>
            </w:r>
            <w:r w:rsidRPr="00800EFC">
              <w:rPr>
                <w:sz w:val="24"/>
                <w:szCs w:val="24"/>
                <w:lang w:val="ru-MD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9854"/>
            </w:tblGrid>
            <w:tr w:rsidR="000A374D" w:rsidRPr="000A374D" w:rsidTr="00E712A0">
              <w:tc>
                <w:tcPr>
                  <w:tcW w:w="9854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3370580" cy="1243965"/>
                        <wp:effectExtent l="0" t="0" r="1270" b="0"/>
                        <wp:docPr id="106" name="Рисунок 106" descr="Рис7-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6" descr="Рис7-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327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0580" cy="12439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c>
                <w:tcPr>
                  <w:tcW w:w="9854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поперечные ребра; 2 – продольное ребро; 3 – пластина у сжатого пояса;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4 – пластина у растянутого пояса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8.13 – Схема балки, укрепленной основными ребрами жесткости</w:t>
                  </w:r>
                </w:p>
              </w:tc>
            </w:tr>
            <w:tr w:rsidR="000A374D" w:rsidRPr="000A374D" w:rsidTr="00E712A0">
              <w:tc>
                <w:tcPr>
                  <w:tcW w:w="9854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636645" cy="1360805"/>
                        <wp:effectExtent l="0" t="0" r="1905" b="0"/>
                        <wp:docPr id="107" name="Рисунок 107" descr="Рис7-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7" descr="Рис7-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951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636645" cy="13608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c>
                <w:tcPr>
                  <w:tcW w:w="9854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поперечные ребра; 2 – продольное ребро; 3 – пластина у сжатого пояса;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4 – пластина у растянутого пояса; 5 – короткие ребра жесткости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8.14 – Схема балки, укрепленной основными ребрами жесткости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Верхняя часть стенки (пластинка) с размером по высоте (0,2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0,3)h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 xml:space="preserve"> находится в условиях неравномерного сжатия (очень неблагоприятное), но из-за малой высоты имеет малую гибкость и больше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cr</w:t>
            </w:r>
            <w:r w:rsidRPr="00800EFC">
              <w:rPr>
                <w:sz w:val="24"/>
                <w:szCs w:val="24"/>
                <w:lang w:val="ru-MD"/>
              </w:rPr>
              <w:t>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Нижняя пластинка (0,2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0,3)h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ef</w:t>
            </w:r>
            <w:r w:rsidRPr="00800EFC">
              <w:rPr>
                <w:sz w:val="24"/>
                <w:szCs w:val="24"/>
                <w:lang w:val="ru-MD"/>
              </w:rPr>
              <w:t xml:space="preserve"> работает на изгиб с растяжением, а σ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loc</w:t>
            </w:r>
            <w:r w:rsidRPr="00800EFC">
              <w:rPr>
                <w:sz w:val="24"/>
                <w:szCs w:val="24"/>
                <w:lang w:val="ru-MD"/>
              </w:rPr>
              <w:t xml:space="preserve"> составляют 40 % напряжений, действующих на верхний пояс.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наличии часто расположенных F возможно укрепление сжатой зоны стенки промежуточными вертикальными ребрами (рисунок 8.14).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Проверку устойчивости стенки следует выполнять согласно п. 7.7 СНиП.</w:t>
            </w: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л) Проектирование конструкций составных балок.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Соединение поясов со стенкой</w:t>
            </w:r>
            <w:r w:rsidRPr="00800EFC">
              <w:rPr>
                <w:sz w:val="24"/>
                <w:szCs w:val="24"/>
                <w:lang w:val="ru-MD"/>
              </w:rPr>
              <w:t xml:space="preserve"> осуществляют поясными швами или фрикционными соединениями, предотвращая при изгибе балки сдвиг поясов относительно стенки и передает на стенку местную нагрузку, где нет поперечных ребер жесткости (рисунок 8.15).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88"/>
            </w:tblGrid>
            <w:tr w:rsidR="000A374D" w:rsidRPr="000A374D" w:rsidTr="00E712A0">
              <w:tc>
                <w:tcPr>
                  <w:tcW w:w="7088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328035" cy="1488440"/>
                        <wp:effectExtent l="0" t="0" r="5715" b="0"/>
                        <wp:docPr id="108" name="Рисунок 108" descr="Рис7-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8" descr="Рис7-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24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28035" cy="14884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c>
                <w:tcPr>
                  <w:tcW w:w="7088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сдвиг незакрепленных поясов относительно стенки;  б – работа поясных швов и фрикционных болтов; в – поясные швы и болты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8.15 – Работа поясных соединений – поясных сварных швов и болтов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Односторонние швы допускаются только в упруго работающих балках при условии обеспечения устойчивости пояса и отсутствии местных сосредоточенных нагрузок. При этом, поясные швы и поперечные ребра, рекомендуется располагать с противоположных сторон балки.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Расчет ведут на сдвигающую силу сдвига и местное давление от внешней нагрузки.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Значение сдвигающей силы, приходящуюся на 1 см длины балки определяют по формуле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220" w:dyaOrig="380">
                <v:shape id="_x0000_i1092" type="#_x0000_t75" style="width:111pt;height:19.5pt" o:ole="" fillcolor="window">
                  <v:imagedata r:id="rId140" o:title=""/>
                </v:shape>
                <o:OLEObject Type="Embed" ProgID="Equation.3" ShapeID="_x0000_i1092" DrawAspect="Content" ObjectID="_1678097601" r:id="rId141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(8.61)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где S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f</w:t>
            </w:r>
            <w:r w:rsidRPr="00800EFC">
              <w:rPr>
                <w:sz w:val="24"/>
                <w:szCs w:val="24"/>
                <w:lang w:val="ru-MD"/>
              </w:rPr>
              <w:t xml:space="preserve"> – статический момент пояса относительно центральной оси балки.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Сопротивление поясных швов должно быть меньше силы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360" w:dyaOrig="380">
                <v:shape id="_x0000_i1093" type="#_x0000_t75" style="width:117.75pt;height:19.5pt" o:ole="" fillcolor="window">
                  <v:imagedata r:id="rId142" o:title=""/>
                </v:shape>
                <o:OLEObject Type="Embed" ProgID="Equation.3" ShapeID="_x0000_i1093" DrawAspect="Content" ObjectID="_1678097602" r:id="rId143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    (8.62)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Тогда, требуемая толщина шва будет равна</w:t>
            </w:r>
          </w:p>
          <w:p w:rsidR="000A374D" w:rsidRPr="00800EFC" w:rsidRDefault="000A374D" w:rsidP="00800EFC">
            <w:pPr>
              <w:pStyle w:val="a3"/>
              <w:ind w:firstLine="0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34"/>
                <w:sz w:val="24"/>
                <w:szCs w:val="24"/>
                <w:lang w:val="ru-MD"/>
              </w:rPr>
              <w:object w:dxaOrig="3340" w:dyaOrig="780">
                <v:shape id="_x0000_i1094" type="#_x0000_t75" style="width:166.5pt;height:39pt" o:ole="" fillcolor="window">
                  <v:imagedata r:id="rId144" o:title=""/>
                </v:shape>
                <o:OLEObject Type="Embed" ProgID="Equation.3" ShapeID="_x0000_i1094" DrawAspect="Content" ObjectID="_1678097603" r:id="rId145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(8.63)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lastRenderedPageBreak/>
              <w:t>где n=1 – при односторонних и n=2 – при двухсторонних швах, при приложении местной сосредоточенной нагрузки</w:t>
            </w:r>
          </w:p>
          <w:p w:rsidR="000A374D" w:rsidRPr="00800EFC" w:rsidRDefault="000A374D" w:rsidP="00800EFC">
            <w:pPr>
              <w:pStyle w:val="a3"/>
              <w:ind w:firstLine="0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34"/>
                <w:sz w:val="24"/>
                <w:szCs w:val="24"/>
                <w:lang w:val="ru-MD"/>
              </w:rPr>
              <w:object w:dxaOrig="3320" w:dyaOrig="880">
                <v:shape id="_x0000_i1095" type="#_x0000_t75" style="width:165.75pt;height:44.25pt" o:ole="" fillcolor="window">
                  <v:imagedata r:id="rId146" o:title=""/>
                </v:shape>
                <o:OLEObject Type="Embed" ProgID="Equation.3" ShapeID="_x0000_i1095" DrawAspect="Content" ObjectID="_1678097604" r:id="rId147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 (8.64)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Поясные швы делают сплошными, одинаковой наименьшей толщины по всей длине балки.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 болтовых и клепаных балках определяется шаг болтов или заклепок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900" w:dyaOrig="380">
                <v:shape id="_x0000_i1096" type="#_x0000_t75" style="width:144.75pt;height:19.5pt" o:ole="" fillcolor="window">
                  <v:imagedata r:id="rId148" o:title=""/>
                </v:shape>
                <o:OLEObject Type="Embed" ProgID="Equation.3" ShapeID="_x0000_i1096" DrawAspect="Content" ObjectID="_1678097605" r:id="rId149"/>
              </w:object>
            </w:r>
            <w:r w:rsidRPr="00800EFC">
              <w:rPr>
                <w:sz w:val="24"/>
                <w:szCs w:val="24"/>
                <w:lang w:val="ru-MD"/>
              </w:rPr>
              <w:t>,                                          (8.65)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и не должен быть более 8d или 12t.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Стыки балок</w:t>
            </w:r>
            <w:r w:rsidRPr="00800EFC">
              <w:rPr>
                <w:sz w:val="24"/>
                <w:szCs w:val="24"/>
                <w:lang w:val="ru-MD"/>
              </w:rPr>
              <w:t xml:space="preserve"> бывают заводские и монтажные (укрупнительные), сварные и болтовые.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 монтажных стыках удобно все элементы балки соединять в одном сечении. Такой стык называют универсальным.</w:t>
            </w: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Стыки прокатных балок.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062"/>
            </w:tblGrid>
            <w:tr w:rsidR="000A374D" w:rsidRPr="000A374D" w:rsidTr="00E712A0">
              <w:trPr>
                <w:trHeight w:val="2375"/>
              </w:trPr>
              <w:tc>
                <w:tcPr>
                  <w:tcW w:w="7062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348480" cy="1754505"/>
                        <wp:effectExtent l="0" t="0" r="0" b="0"/>
                        <wp:docPr id="114" name="Рисунок 114" descr="Рис7-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4" descr="Рис7-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601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48480" cy="1754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465"/>
              </w:trPr>
              <w:tc>
                <w:tcPr>
                  <w:tcW w:w="7062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встык; б – встык с накладками; в – только накладками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8.16 – Стыки прокатных балок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Стык прямой наиболее простой и удобный (рисунок 8.1, а). Однако, при ручной сварке, стык будет иметь меньшую прочность, чем балка, тогда стык устраивают в сечении где: M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св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ст</w:t>
            </w:r>
            <w:r w:rsidRPr="00800EFC">
              <w:rPr>
                <w:sz w:val="24"/>
                <w:szCs w:val="24"/>
                <w:lang w:val="ru-MD"/>
              </w:rPr>
              <w:t>=М·R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wy</w:t>
            </w:r>
            <w:r w:rsidRPr="00800EFC">
              <w:rPr>
                <w:sz w:val="24"/>
                <w:szCs w:val="24"/>
                <w:lang w:val="ru-MD"/>
              </w:rPr>
              <w:t>/R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y</w:t>
            </w:r>
            <w:r w:rsidRPr="00800EFC">
              <w:rPr>
                <w:sz w:val="24"/>
                <w:szCs w:val="24"/>
                <w:lang w:val="ru-MD"/>
              </w:rPr>
              <w:sym w:font="Symbol" w:char="F0BB"/>
            </w:r>
            <w:r w:rsidRPr="00800EFC">
              <w:rPr>
                <w:sz w:val="24"/>
                <w:szCs w:val="24"/>
                <w:lang w:val="ru-MD"/>
              </w:rPr>
              <w:t>0,85M.                                       (8.66)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стыке в сечении, где действует большой изгибающий момент, делают стык прямой, а пояса балки усиливают накладками.</w:t>
            </w:r>
          </w:p>
          <w:p w:rsidR="000A374D" w:rsidRPr="00800EFC" w:rsidRDefault="000A374D" w:rsidP="00800EFC">
            <w:pPr>
              <w:pStyle w:val="a3"/>
              <w:ind w:firstLine="284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Тогда М воспринимается стыковыми швами и накладками (рисунок 8.16, б)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2360" w:dyaOrig="420">
                <v:shape id="_x0000_i1097" type="#_x0000_t75" style="width:117.75pt;height:21pt" o:ole="" fillcolor="window">
                  <v:imagedata r:id="rId151" o:title=""/>
                </v:shape>
                <o:OLEObject Type="Embed" ProgID="Equation.3" ShapeID="_x0000_i1097" DrawAspect="Content" ObjectID="_1678097606" r:id="rId152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(8.67)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Усилие в накладке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2740" w:dyaOrig="420">
                <v:shape id="_x0000_i1098" type="#_x0000_t75" style="width:137.25pt;height:21pt" o:ole="" fillcolor="window">
                  <v:imagedata r:id="rId153" o:title=""/>
                </v:shape>
                <o:OLEObject Type="Embed" ProgID="Equation.3" ShapeID="_x0000_i1098" DrawAspect="Content" ObjectID="_1678097607" r:id="rId154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(8.68)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Площадь сечения накладки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1660" w:dyaOrig="420">
                <v:shape id="_x0000_i1099" type="#_x0000_t75" style="width:83.25pt;height:21pt" o:ole="" fillcolor="window">
                  <v:imagedata r:id="rId155" o:title=""/>
                </v:shape>
                <o:OLEObject Type="Embed" ProgID="Equation.3" ShapeID="_x0000_i1099" DrawAspect="Content" ObjectID="_1678097608" r:id="rId156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       (8.69)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Если прямой стык осуществить невозможно, то его делают только с помощью накладок (горизонтальных и вертикальных). Тогда весь М воспринимается горизонтальными накладками (рисунок 8.16 в)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1420" w:dyaOrig="380">
                <v:shape id="_x0000_i1100" type="#_x0000_t75" style="width:71.25pt;height:19.5pt" o:ole="" fillcolor="window">
                  <v:imagedata r:id="rId157" o:title=""/>
                </v:shape>
                <o:OLEObject Type="Embed" ProgID="Equation.3" ShapeID="_x0000_i1100" DrawAspect="Content" ObjectID="_1678097609" r:id="rId158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и           </w:t>
            </w:r>
            <w:r w:rsidRPr="00800EFC">
              <w:rPr>
                <w:position w:val="-16"/>
                <w:sz w:val="24"/>
                <w:szCs w:val="24"/>
                <w:lang w:val="ru-MD"/>
              </w:rPr>
              <w:object w:dxaOrig="1520" w:dyaOrig="420">
                <v:shape id="_x0000_i1101" type="#_x0000_t75" style="width:76.5pt;height:21pt" o:ole="" fillcolor="window">
                  <v:imagedata r:id="rId159" o:title=""/>
                </v:shape>
                <o:OLEObject Type="Embed" ProgID="Equation.3" ShapeID="_x0000_i1101" DrawAspect="Content" ObjectID="_1678097610" r:id="rId160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(8.70)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Вертикальные накладки принимают конструктивно шириной 100-150 мм, толщиной 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н</w:t>
            </w:r>
            <w:r w:rsidRPr="00800EFC">
              <w:rPr>
                <w:sz w:val="24"/>
                <w:szCs w:val="24"/>
                <w:lang w:val="ru-MD"/>
              </w:rPr>
              <w:sym w:font="Symbol" w:char="F0BB"/>
            </w:r>
            <w:r w:rsidRPr="00800EFC">
              <w:rPr>
                <w:sz w:val="24"/>
                <w:szCs w:val="24"/>
                <w:lang w:val="ru-MD"/>
              </w:rPr>
              <w:t>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  <w:r w:rsidRPr="00800EFC">
              <w:rPr>
                <w:sz w:val="24"/>
                <w:szCs w:val="24"/>
                <w:lang w:val="ru-MD"/>
              </w:rPr>
              <w:t xml:space="preserve"> и высотой до закругления около полок. Прикрепляющие их швы проверяют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980" w:dyaOrig="380">
                <v:shape id="_x0000_i1102" type="#_x0000_t75" style="width:149.25pt;height:19.5pt" o:ole="" fillcolor="window">
                  <v:imagedata r:id="rId161" o:title=""/>
                </v:shape>
                <o:OLEObject Type="Embed" ProgID="Equation.3" ShapeID="_x0000_i1102" DrawAspect="Content" ObjectID="_1678097611" r:id="rId162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(8.71)</w:t>
            </w: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Стыки составных сварных балок.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Заводские стыки поясов и стенки осуществляют соединением листов до сборки их в балку. Соединение верхнего пояса и стенки выполняют прямым швом, верхнего пояса – косым швом под углом ≈ 60º.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Монтажный стык (рисунок 8.17 б), чтобы уменьшить сварочные напряжения, выполняют с соблюдением последовательности сварочных работ.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75"/>
            </w:tblGrid>
            <w:tr w:rsidR="000A374D" w:rsidRPr="000A374D" w:rsidTr="00E712A0">
              <w:trPr>
                <w:trHeight w:val="3168"/>
              </w:trPr>
              <w:tc>
                <w:tcPr>
                  <w:tcW w:w="7475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955415" cy="2487930"/>
                        <wp:effectExtent l="0" t="0" r="6985" b="7620"/>
                        <wp:docPr id="121" name="Рисунок 121" descr="Рис7-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1" descr="Рис7-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869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55415" cy="2487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437"/>
              </w:trPr>
              <w:tc>
                <w:tcPr>
                  <w:tcW w:w="7475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заводской; б – монтажный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8.17 – Стыки балок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lastRenderedPageBreak/>
              <w:t>В настоящее время монтажные стыки выполняют на высокопрочных болтах с накладками. Каждый пояс желательно перекрывать тремя накладками, а стенку – двумя, площади сечения которых должны быть не менее площади перекрываемого ими элемента. Ослабления сечения поясов балки учитывается: при статических нагрузках, если 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0,8А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</w:t>
            </w:r>
            <w:r w:rsidRPr="00800EFC">
              <w:rPr>
                <w:sz w:val="24"/>
                <w:szCs w:val="24"/>
                <w:lang w:val="ru-MD"/>
              </w:rPr>
              <w:t>, принимается условная площадь сечения 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с</w:t>
            </w:r>
            <w:r w:rsidRPr="00800EFC">
              <w:rPr>
                <w:sz w:val="24"/>
                <w:szCs w:val="24"/>
                <w:lang w:val="ru-MD"/>
              </w:rPr>
              <w:t>=1,18А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</w:t>
            </w:r>
            <w:r w:rsidRPr="00800EFC">
              <w:rPr>
                <w:sz w:val="24"/>
                <w:szCs w:val="24"/>
                <w:lang w:val="ru-MD"/>
              </w:rPr>
              <w:t>; при динамических нагрузках - 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п</w:t>
            </w:r>
            <w:r w:rsidRPr="00800EFC">
              <w:rPr>
                <w:sz w:val="24"/>
                <w:szCs w:val="24"/>
                <w:lang w:val="ru-MD"/>
              </w:rPr>
              <w:t>. Болты ставят с минимальным шагом – (2,5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3)d, при d=24 мм – удобен шаг 80 мм.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744"/>
            </w:tblGrid>
            <w:tr w:rsidR="000A374D" w:rsidRPr="000A374D" w:rsidTr="00E712A0">
              <w:trPr>
                <w:trHeight w:val="3701"/>
              </w:trPr>
              <w:tc>
                <w:tcPr>
                  <w:tcW w:w="6744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381375" cy="2753995"/>
                        <wp:effectExtent l="0" t="0" r="9525" b="8255"/>
                        <wp:docPr id="122" name="Рисунок 122" descr="Рис7-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2" descr="Рис7-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83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81375" cy="275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223"/>
              </w:trPr>
              <w:tc>
                <w:tcPr>
                  <w:tcW w:w="6744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8.18 – Монтажный стык сварной балки на высокопрочных болтах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раздельном расчете стыка, изгибающий момент распределяют между поясами и стенкой пропорционально их жесткостям. Тогда усилие в поясе будет равно</w:t>
            </w:r>
          </w:p>
          <w:p w:rsidR="000A374D" w:rsidRPr="00800EFC" w:rsidRDefault="000A374D" w:rsidP="00800EFC">
            <w:pPr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1840" w:dyaOrig="380">
                <v:shape id="_x0000_i1103" type="#_x0000_t75" style="width:92.25pt;height:19.5pt" o:ole="" fillcolor="window">
                  <v:imagedata r:id="rId165" o:title=""/>
                </v:shape>
                <o:OLEObject Type="Embed" ProgID="Equation.3" ShapeID="_x0000_i1103" DrawAspect="Content" ObjectID="_1678097612" r:id="rId166"/>
              </w:object>
            </w:r>
            <w:r w:rsidRPr="00800EFC">
              <w:rPr>
                <w:lang w:val="ru-MD"/>
              </w:rPr>
              <w:t xml:space="preserve">         и         </w:t>
            </w:r>
            <w:r w:rsidRPr="00800EFC">
              <w:rPr>
                <w:position w:val="-12"/>
                <w:lang w:val="ru-MD"/>
              </w:rPr>
              <w:object w:dxaOrig="1579" w:dyaOrig="380">
                <v:shape id="_x0000_i1104" type="#_x0000_t75" style="width:78.75pt;height:19.5pt" o:ole="" fillcolor="window">
                  <v:imagedata r:id="rId167" o:title=""/>
                </v:shape>
                <o:OLEObject Type="Embed" ProgID="Equation.3" ShapeID="_x0000_i1104" DrawAspect="Content" ObjectID="_1678097613" r:id="rId168"/>
              </w:object>
            </w:r>
            <w:r w:rsidRPr="00800EFC">
              <w:rPr>
                <w:lang w:val="ru-MD"/>
              </w:rPr>
              <w:t xml:space="preserve">        или     </w:t>
            </w:r>
            <w:r w:rsidRPr="00800EFC">
              <w:rPr>
                <w:position w:val="-16"/>
                <w:lang w:val="ru-MD"/>
              </w:rPr>
              <w:object w:dxaOrig="1579" w:dyaOrig="420">
                <v:shape id="_x0000_i1105" type="#_x0000_t75" style="width:78.75pt;height:21pt" o:ole="" fillcolor="window">
                  <v:imagedata r:id="rId169" o:title=""/>
                </v:shape>
                <o:OLEObject Type="Embed" ProgID="Equation.3" ShapeID="_x0000_i1105" DrawAspect="Content" ObjectID="_1678097614" r:id="rId170"/>
              </w:object>
            </w:r>
            <w:r w:rsidRPr="00800EFC">
              <w:rPr>
                <w:lang w:val="ru-MD"/>
              </w:rPr>
              <w:t>,        (8.72)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а число болтов</w:t>
            </w:r>
          </w:p>
          <w:p w:rsidR="000A374D" w:rsidRPr="00800EFC" w:rsidRDefault="000A374D" w:rsidP="00800EFC">
            <w:pPr>
              <w:pStyle w:val="a3"/>
              <w:ind w:firstLine="0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1400" w:dyaOrig="380">
                <v:shape id="_x0000_i1106" type="#_x0000_t75" style="width:70.5pt;height:19.5pt" o:ole="" fillcolor="window">
                  <v:imagedata r:id="rId171" o:title=""/>
                </v:shape>
                <o:OLEObject Type="Embed" ProgID="Equation.3" ShapeID="_x0000_i1106" DrawAspect="Content" ObjectID="_1678097615" r:id="rId172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  (8.73)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Момент в стенке будет равен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1920" w:dyaOrig="380">
                <v:shape id="_x0000_i1107" type="#_x0000_t75" style="width:96pt;height:19.5pt" o:ole="" fillcolor="window">
                  <v:imagedata r:id="rId173" o:title=""/>
                </v:shape>
                <o:OLEObject Type="Embed" ProgID="Equation.3" ShapeID="_x0000_i1107" DrawAspect="Content" ObjectID="_1678097616" r:id="rId174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(8.74)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Этот момент уравновешивается суммой моментов внутренних пар усилий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en-US"/>
              </w:rPr>
            </w:pPr>
            <w:r w:rsidRPr="00800EFC">
              <w:rPr>
                <w:sz w:val="24"/>
                <w:szCs w:val="24"/>
                <w:lang w:val="en-US"/>
              </w:rPr>
              <w:lastRenderedPageBreak/>
              <w:t>M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</w:t>
            </w:r>
            <w:r w:rsidRPr="00800EFC">
              <w:rPr>
                <w:sz w:val="24"/>
                <w:szCs w:val="24"/>
                <w:lang w:val="en-US"/>
              </w:rPr>
              <w:t>=</w:t>
            </w:r>
            <w:r w:rsidRPr="00800EFC">
              <w:rPr>
                <w:sz w:val="24"/>
                <w:szCs w:val="24"/>
                <w:lang w:val="ru-MD"/>
              </w:rPr>
              <w:t>Σ</w:t>
            </w:r>
            <w:r w:rsidRPr="00800EFC">
              <w:rPr>
                <w:sz w:val="24"/>
                <w:szCs w:val="24"/>
                <w:lang w:val="en-US"/>
              </w:rPr>
              <w:t>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800EFC">
              <w:rPr>
                <w:sz w:val="24"/>
                <w:szCs w:val="24"/>
                <w:lang w:val="en-US"/>
              </w:rPr>
              <w:t>=m(N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+N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+N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+…).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en-US"/>
              </w:rPr>
            </w:pPr>
            <w:r w:rsidRPr="00800EFC">
              <w:rPr>
                <w:sz w:val="24"/>
                <w:szCs w:val="24"/>
                <w:lang w:val="ru-MD"/>
              </w:rPr>
              <w:t>Выражая</w:t>
            </w:r>
            <w:r w:rsidRPr="00800EFC">
              <w:rPr>
                <w:sz w:val="24"/>
                <w:szCs w:val="24"/>
                <w:lang w:val="en-US"/>
              </w:rPr>
              <w:t xml:space="preserve">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800EFC">
              <w:rPr>
                <w:sz w:val="24"/>
                <w:szCs w:val="24"/>
                <w:lang w:val="en-US"/>
              </w:rPr>
              <w:t>·</w:t>
            </w:r>
            <w:r w:rsidRPr="00800EFC">
              <w:rPr>
                <w:sz w:val="24"/>
                <w:szCs w:val="24"/>
                <w:lang w:val="ru-MD"/>
              </w:rPr>
              <w:t>через</w:t>
            </w:r>
            <w:r w:rsidRPr="00800EFC">
              <w:rPr>
                <w:sz w:val="24"/>
                <w:szCs w:val="24"/>
                <w:lang w:val="en-US"/>
              </w:rPr>
              <w:t xml:space="preserve">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max</w:t>
            </w:r>
            <w:r w:rsidRPr="00800EFC">
              <w:rPr>
                <w:sz w:val="24"/>
                <w:szCs w:val="24"/>
                <w:lang w:val="en-US"/>
              </w:rPr>
              <w:t>=N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 xml:space="preserve">, </w:t>
            </w:r>
            <w:r w:rsidRPr="00800EFC">
              <w:rPr>
                <w:sz w:val="24"/>
                <w:szCs w:val="24"/>
                <w:lang w:val="ru-MD"/>
              </w:rPr>
              <w:t>то</w:t>
            </w:r>
            <w:r w:rsidRPr="00800EFC">
              <w:rPr>
                <w:sz w:val="24"/>
                <w:szCs w:val="24"/>
                <w:lang w:val="en-US"/>
              </w:rPr>
              <w:t xml:space="preserve"> </w:t>
            </w:r>
            <w:r w:rsidRPr="00800EFC">
              <w:rPr>
                <w:sz w:val="24"/>
                <w:szCs w:val="24"/>
                <w:lang w:val="ru-MD"/>
              </w:rPr>
              <w:t>есть</w:t>
            </w:r>
            <w:r w:rsidRPr="00800EFC">
              <w:rPr>
                <w:sz w:val="24"/>
                <w:szCs w:val="24"/>
                <w:lang w:val="en-US"/>
              </w:rPr>
              <w:t xml:space="preserve">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=N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(a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/a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);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=N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(a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/a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 xml:space="preserve">); …, 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en-US"/>
              </w:rPr>
            </w:pPr>
            <w:r w:rsidRPr="00800EFC">
              <w:rPr>
                <w:sz w:val="24"/>
                <w:szCs w:val="24"/>
                <w:lang w:val="ru-MD"/>
              </w:rPr>
              <w:t>получим</w:t>
            </w:r>
            <w:r w:rsidRPr="00800EFC">
              <w:rPr>
                <w:sz w:val="24"/>
                <w:szCs w:val="24"/>
                <w:lang w:val="en-US"/>
              </w:rPr>
              <w:t xml:space="preserve"> M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</w:t>
            </w:r>
            <w:r w:rsidRPr="00800EFC">
              <w:rPr>
                <w:sz w:val="24"/>
                <w:szCs w:val="24"/>
                <w:lang w:val="en-US"/>
              </w:rPr>
              <w:t>=m(N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/a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)(a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+ a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+ a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+…)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Тогда N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max</w:t>
            </w:r>
            <w:r w:rsidRPr="00800EFC">
              <w:rPr>
                <w:sz w:val="24"/>
                <w:szCs w:val="24"/>
                <w:lang w:val="ru-MD"/>
              </w:rPr>
              <w:t xml:space="preserve"> от М, действующее на крайний, наиболее нагруженный болт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3080" w:dyaOrig="380">
                <v:shape id="_x0000_i1108" type="#_x0000_t75" style="width:153.75pt;height:19.5pt" o:ole="" fillcolor="window">
                  <v:imagedata r:id="rId175" o:title=""/>
                </v:shape>
                <o:OLEObject Type="Embed" ProgID="Equation.3" ShapeID="_x0000_i1108" DrawAspect="Content" ObjectID="_1678097617" r:id="rId176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      (8.75)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Выражая Σ a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i</w:t>
            </w:r>
            <w:r w:rsidRPr="00800EFC">
              <w:rPr>
                <w:sz w:val="24"/>
                <w:szCs w:val="24"/>
                <w:lang w:val="ru-MD"/>
              </w:rPr>
              <w:t xml:space="preserve"> через a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max</w:t>
            </w:r>
            <w:r w:rsidRPr="00800EFC">
              <w:rPr>
                <w:sz w:val="24"/>
                <w:szCs w:val="24"/>
                <w:lang w:val="ru-MD"/>
              </w:rPr>
              <w:t xml:space="preserve"> и к – число болтов в вертикальном ряду стыка, получим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34"/>
                <w:sz w:val="24"/>
                <w:szCs w:val="24"/>
                <w:lang w:val="ru-MD"/>
              </w:rPr>
              <w:object w:dxaOrig="3100" w:dyaOrig="780">
                <v:shape id="_x0000_i1109" type="#_x0000_t75" style="width:154.5pt;height:39pt" o:ole="" fillcolor="window">
                  <v:imagedata r:id="rId177" o:title=""/>
                </v:shape>
                <o:OLEObject Type="Embed" ProgID="Equation.3" ShapeID="_x0000_i1109" DrawAspect="Content" ObjectID="_1678097618" r:id="rId178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(8.76)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тогда                                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3480" w:dyaOrig="380">
                <v:shape id="_x0000_i1110" type="#_x0000_t75" style="width:174pt;height:19.5pt" o:ole="" fillcolor="window">
                  <v:imagedata r:id="rId179" o:title=""/>
                </v:shape>
                <o:OLEObject Type="Embed" ProgID="Equation.3" ShapeID="_x0000_i1110" DrawAspect="Content" ObjectID="_1678097619" r:id="rId180"/>
              </w:object>
            </w:r>
            <w:r w:rsidRPr="00800EFC">
              <w:rPr>
                <w:sz w:val="24"/>
                <w:szCs w:val="24"/>
                <w:lang w:val="ru-MD"/>
              </w:rPr>
              <w:t>,                      (8.77)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где m – число вертикальных рядов, а </w:t>
            </w:r>
            <w:r w:rsidRPr="00800EFC">
              <w:rPr>
                <w:sz w:val="24"/>
                <w:szCs w:val="24"/>
                <w:lang w:val="ru-MD"/>
              </w:rPr>
              <w:sym w:font="Symbol" w:char="F061"/>
            </w:r>
            <w:r w:rsidRPr="00800EFC">
              <w:rPr>
                <w:sz w:val="24"/>
                <w:szCs w:val="24"/>
                <w:lang w:val="ru-MD"/>
              </w:rPr>
              <w:t xml:space="preserve"> принимается по таблице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01"/>
              <w:gridCol w:w="601"/>
              <w:gridCol w:w="601"/>
              <w:gridCol w:w="601"/>
              <w:gridCol w:w="601"/>
              <w:gridCol w:w="601"/>
              <w:gridCol w:w="601"/>
              <w:gridCol w:w="601"/>
              <w:gridCol w:w="601"/>
              <w:gridCol w:w="601"/>
              <w:gridCol w:w="601"/>
            </w:tblGrid>
            <w:tr w:rsidR="000A374D" w:rsidRPr="000A374D" w:rsidTr="00E712A0">
              <w:trPr>
                <w:trHeight w:val="309"/>
              </w:trPr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к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6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7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8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9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10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11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12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13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14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15</w:t>
                  </w:r>
                </w:p>
              </w:tc>
            </w:tr>
            <w:tr w:rsidR="000A374D" w:rsidRPr="000A374D" w:rsidTr="00E712A0">
              <w:trPr>
                <w:trHeight w:val="380"/>
              </w:trPr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sym w:font="Symbol" w:char="F061"/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1,40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1,55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1,71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1,87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2,04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2,20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2,36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2,52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2,69</w:t>
                  </w:r>
                </w:p>
              </w:tc>
              <w:tc>
                <w:tcPr>
                  <w:tcW w:w="60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2,86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Кроме "М" в стыке может действовать "Q", которая равномерно распределяется на все болты, расположенные на полунакладке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0"/>
                <w:sz w:val="24"/>
                <w:szCs w:val="24"/>
                <w:lang w:val="ru-MD"/>
              </w:rPr>
              <w:object w:dxaOrig="1100" w:dyaOrig="340">
                <v:shape id="_x0000_i1111" type="#_x0000_t75" style="width:55.5pt;height:16.5pt" o:ole="" fillcolor="window">
                  <v:imagedata r:id="rId181" o:title=""/>
                </v:shape>
                <o:OLEObject Type="Embed" ProgID="Equation.3" ShapeID="_x0000_i1111" DrawAspect="Content" ObjectID="_1678097620" r:id="rId182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   (8.78)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где n – число болтов на полунакладке.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Тогда, на наиболее напряженные крайние болты, будет действовать равнодействующая усилий N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max</w:t>
            </w:r>
            <w:r w:rsidRPr="00800EFC">
              <w:rPr>
                <w:sz w:val="24"/>
                <w:szCs w:val="24"/>
                <w:lang w:val="ru-MD"/>
              </w:rPr>
              <w:t xml:space="preserve"> и V, которая и будет определять прочность стыка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4"/>
                <w:sz w:val="24"/>
                <w:szCs w:val="24"/>
                <w:lang w:val="ru-MD"/>
              </w:rPr>
              <w:object w:dxaOrig="6600" w:dyaOrig="480">
                <v:shape id="_x0000_i1112" type="#_x0000_t75" style="width:330pt;height:24pt" o:ole="" fillcolor="window">
                  <v:imagedata r:id="rId183" o:title=""/>
                </v:shape>
                <o:OLEObject Type="Embed" ProgID="Equation.3" ShapeID="_x0000_i1112" DrawAspect="Content" ObjectID="_1678097621" r:id="rId184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(8.79)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Фланцевые соединения</w:t>
            </w:r>
            <w:r w:rsidRPr="00800EFC">
              <w:rPr>
                <w:sz w:val="24"/>
                <w:szCs w:val="24"/>
                <w:lang w:val="ru-MD"/>
              </w:rPr>
              <w:t xml:space="preserve"> – применяются в легких МК и жестких соединениях балок к колоннам. Выполняются на высокопрочных болтах. Имеют меньший расход металла, число болтов и трудоемкость соединения.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156"/>
            </w:tblGrid>
            <w:tr w:rsidR="000A374D" w:rsidRPr="000A374D" w:rsidTr="00E712A0">
              <w:trPr>
                <w:trHeight w:val="2649"/>
              </w:trPr>
              <w:tc>
                <w:tcPr>
                  <w:tcW w:w="7156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3274695" cy="1510030"/>
                        <wp:effectExtent l="0" t="0" r="1905" b="0"/>
                        <wp:docPr id="133" name="Рисунок 133" descr="Рис7-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3" descr="Рис7-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588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74695" cy="1510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625"/>
              </w:trPr>
              <w:tc>
                <w:tcPr>
                  <w:tcW w:w="7156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болты внутренней зоны пояса; 2 – болты растянутой стенки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8.19 – Фланцевый стык сварной балки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В растянутой зоне большинство болтов концентрируются и работают на растяжение и располагаются в 2-3 ряда, а в сжатой зоне ставят на максимальных расстояниях.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Применяются при суммарном растягивающем усилии не более 3000 кН, болты d=24 мм из стали 40Х"селект" и фланцы t</w:t>
            </w:r>
            <w:r w:rsidRPr="00800EFC">
              <w:rPr>
                <w:sz w:val="24"/>
                <w:szCs w:val="24"/>
                <w:lang w:val="ru-MD"/>
              </w:rPr>
              <w:sym w:font="Symbol" w:char="F0B3"/>
            </w:r>
            <w:r w:rsidRPr="00800EFC">
              <w:rPr>
                <w:sz w:val="24"/>
                <w:szCs w:val="24"/>
                <w:lang w:val="ru-MD"/>
              </w:rPr>
              <w:t>25 мм из стали С375 или С390.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расчете соединения проверяют: прочность сварных швов у фланца, прочность фланцев при изгибе, несущую способность соединения на действие поперечной силы.</w:t>
            </w: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Опирания и сопряжения балок.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Опирание балок на колонны бывает сверху (рисунок 8.20) и сбоку (рисунок 8.21), шарнирное и жесткое. Шарнирное широко применяется в балочных клетках, жесткое – в каркасах многоэтажных зданий. Конец балки в месте опирания укрепляют опорными ребрами, которые передают опорные реакции балки на опору.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231"/>
            </w:tblGrid>
            <w:tr w:rsidR="000A374D" w:rsidRPr="000A374D" w:rsidTr="00E712A0">
              <w:trPr>
                <w:trHeight w:val="5043"/>
              </w:trPr>
              <w:tc>
                <w:tcPr>
                  <w:tcW w:w="7231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4316730" cy="3179445"/>
                        <wp:effectExtent l="0" t="0" r="7620" b="1905"/>
                        <wp:docPr id="134" name="Рисунок 134" descr="Рис7-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" descr="Рис7-2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16730" cy="31794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271"/>
              </w:trPr>
              <w:tc>
                <w:tcPr>
                  <w:tcW w:w="7231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8.20 – Опирания балок на колонну сверху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относительно мощных ребрах передачу касательных напряжений на опорное ребро можно принять равномерным по всей высоте стенки. Ребро надежно приваривают сварными швами, а его торец либо плотно пригоняют к нижнему поясу балки либо строгают.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Размеры опорных ребер определяют из расчета на смятие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2340" w:dyaOrig="420">
                <v:shape id="_x0000_i1113" type="#_x0000_t75" style="width:117pt;height:21pt" o:ole="" fillcolor="window">
                  <v:imagedata r:id="rId187" o:title=""/>
                </v:shape>
                <o:OLEObject Type="Embed" ProgID="Equation.3" ShapeID="_x0000_i1113" DrawAspect="Content" ObjectID="_1678097622" r:id="rId188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       (8.80)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Ширина выступающей части ребра не должна превышать </w:t>
            </w:r>
            <w:r w:rsidRPr="00800EFC">
              <w:rPr>
                <w:position w:val="-16"/>
                <w:sz w:val="24"/>
                <w:szCs w:val="24"/>
                <w:lang w:val="ru-MD"/>
              </w:rPr>
              <w:object w:dxaOrig="1800" w:dyaOrig="480">
                <v:shape id="_x0000_i1114" type="#_x0000_t75" style="width:90pt;height:24pt" o:ole="" fillcolor="window">
                  <v:imagedata r:id="rId189" o:title=""/>
                </v:shape>
                <o:OLEObject Type="Embed" ProgID="Equation.3" ShapeID="_x0000_i1114" DrawAspect="Content" ObjectID="_1678097623" r:id="rId190"/>
              </w:object>
            </w:r>
            <w:r w:rsidRPr="00800EFC">
              <w:rPr>
                <w:sz w:val="24"/>
                <w:szCs w:val="24"/>
                <w:lang w:val="ru-MD"/>
              </w:rPr>
              <w:t>– из условия местной устойчивости. Выступающая вниз часть ребра а</w:t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1,5t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op</w:t>
            </w:r>
            <w:r w:rsidRPr="00800EFC">
              <w:rPr>
                <w:sz w:val="24"/>
                <w:szCs w:val="24"/>
                <w:lang w:val="ru-MD"/>
              </w:rPr>
              <w:t xml:space="preserve"> и обычно принимается 15</w:t>
            </w:r>
            <w:r w:rsidRPr="00800EFC">
              <w:rPr>
                <w:sz w:val="24"/>
                <w:szCs w:val="24"/>
                <w:lang w:val="ru-MD"/>
              </w:rPr>
              <w:sym w:font="Symbol" w:char="F0B8"/>
            </w:r>
            <w:r w:rsidRPr="00800EFC">
              <w:rPr>
                <w:sz w:val="24"/>
                <w:szCs w:val="24"/>
                <w:lang w:val="ru-MD"/>
              </w:rPr>
              <w:t>20 мм.</w:t>
            </w:r>
          </w:p>
          <w:tbl>
            <w:tblPr>
              <w:tblW w:w="0" w:type="auto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7212"/>
            </w:tblGrid>
            <w:tr w:rsidR="000A374D" w:rsidRPr="000A374D" w:rsidTr="00E712A0">
              <w:trPr>
                <w:trHeight w:val="5122"/>
              </w:trPr>
              <w:tc>
                <w:tcPr>
                  <w:tcW w:w="7212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4380865" cy="3476625"/>
                        <wp:effectExtent l="0" t="0" r="635" b="9525"/>
                        <wp:docPr id="137" name="Рисунок 137" descr="Рис7-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7" descr="Рис7-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34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80865" cy="3476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262"/>
              </w:trPr>
              <w:tc>
                <w:tcPr>
                  <w:tcW w:w="7212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8.21 – Опирание балок на колонны сбоку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Кроме того, производится проверка опорного участка балки на устойчивость из плоскости балки как условного опорного стержня с площадью А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р</w:t>
            </w:r>
            <w:r w:rsidRPr="00800EFC">
              <w:rPr>
                <w:sz w:val="24"/>
                <w:szCs w:val="24"/>
                <w:lang w:val="ru-MD"/>
              </w:rPr>
              <w:t xml:space="preserve"> и добавлением к ней части стенки шириной по </w:t>
            </w:r>
            <w:r w:rsidRPr="00800EFC">
              <w:rPr>
                <w:position w:val="-12"/>
                <w:sz w:val="24"/>
                <w:szCs w:val="24"/>
                <w:lang w:val="ru-MD"/>
              </w:rPr>
              <w:object w:dxaOrig="1640" w:dyaOrig="440">
                <v:shape id="_x0000_i1115" type="#_x0000_t75" style="width:81.75pt;height:21.75pt" o:ole="" fillcolor="window">
                  <v:imagedata r:id="rId192" o:title=""/>
                </v:shape>
                <o:OLEObject Type="Embed" ProgID="Equation.3" ShapeID="_x0000_i1115" DrawAspect="Content" ObjectID="_1678097624" r:id="rId193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в каждую сторону и длиной равной h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w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ru-MD"/>
              </w:rPr>
              <w:object w:dxaOrig="2659" w:dyaOrig="420">
                <v:shape id="_x0000_i1116" type="#_x0000_t75" style="width:132.75pt;height:21pt" o:ole="" fillcolor="window">
                  <v:imagedata r:id="rId194" o:title=""/>
                </v:shape>
                <o:OLEObject Type="Embed" ProgID="Equation.3" ShapeID="_x0000_i1116" DrawAspect="Content" ObjectID="_1678097625" r:id="rId195"/>
              </w:object>
            </w:r>
            <w:r w:rsidRPr="00800EFC">
              <w:rPr>
                <w:sz w:val="24"/>
                <w:szCs w:val="24"/>
                <w:lang w:val="ru-MD"/>
              </w:rPr>
              <w:t>.                                      (8.81)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Сварные швы рассчитываются на полную опорную реакцию балки.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жестком сопряжении опорная реакция передается, в болтовом варианте, через столик или сварном – через специальное ребро, приваренное к колонне и стенке балки, а опорный момент передается аналогично фланцевым стыкам через болты и упор на колонну с нижне</w:t>
            </w:r>
            <w:bookmarkStart w:id="0" w:name="_GoBack"/>
            <w:bookmarkEnd w:id="0"/>
            <w:r w:rsidRPr="00800EFC">
              <w:rPr>
                <w:sz w:val="24"/>
                <w:szCs w:val="24"/>
                <w:lang w:val="ru-MD"/>
              </w:rPr>
              <w:t>го пояса балки или горизонтальные накладки, соединяющие пояса балки с колонной.</w:t>
            </w: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BD28DC" w:rsidRDefault="00BD28D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BD28DC" w:rsidRPr="00800EFC" w:rsidRDefault="00BD28D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800EFC" w:rsidRPr="00800EFC" w:rsidRDefault="00800EFC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Опирание балок на стены и железобетонные подкладки.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Опорные части должны обеспечивать равномерное распределение давления балки на опору и свободу деформации концов балки – поворот при прогибе, продольное смещение от температурных и силовых деформаций.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819"/>
            </w:tblGrid>
            <w:tr w:rsidR="000A374D" w:rsidRPr="000A374D" w:rsidTr="00E712A0">
              <w:trPr>
                <w:trHeight w:val="1874"/>
              </w:trPr>
              <w:tc>
                <w:tcPr>
                  <w:tcW w:w="6819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84725" cy="1711960"/>
                        <wp:effectExtent l="0" t="0" r="0" b="2540"/>
                        <wp:docPr id="140" name="Рисунок 140" descr="Табл7-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0" descr="Табл7-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53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84725" cy="17119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195"/>
              </w:trPr>
              <w:tc>
                <w:tcPr>
                  <w:tcW w:w="6819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8.22 – Опирание балок на бетон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 xml:space="preserve">Применяют неподвижные и подвижные опорные части: при </w:t>
            </w:r>
            <w:r w:rsidRPr="00800EFC">
              <w:rPr>
                <w:sz w:val="24"/>
                <w:szCs w:val="24"/>
                <w:lang w:val="ru-MD"/>
              </w:rPr>
              <w:sym w:font="MT Extra" w:char="F06C"/>
            </w:r>
            <w:r w:rsidRPr="00800EFC">
              <w:rPr>
                <w:sz w:val="24"/>
                <w:szCs w:val="24"/>
                <w:lang w:val="ru-MD"/>
              </w:rPr>
              <w:sym w:font="Symbol" w:char="F0A3"/>
            </w:r>
            <w:r w:rsidRPr="00800EFC">
              <w:rPr>
                <w:sz w:val="24"/>
                <w:szCs w:val="24"/>
                <w:lang w:val="ru-MD"/>
              </w:rPr>
              <w:t>20 м – плоские опорные плиты; до 40 м – тангенциальные плиты и более 40 м – катковые опоры.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Опорные части изготовляют из литой или толстолистовой стали (рисунок 8.22).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Площадь плоских и тангенциальных опорных плит определяют из условия продавливания материала опоры – кирпич, бетон и т.п.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260" w:dyaOrig="380">
                <v:shape id="_x0000_i1117" type="#_x0000_t75" style="width:113.25pt;height:19.5pt" o:ole="" fillcolor="window">
                  <v:imagedata r:id="rId197" o:title=""/>
                </v:shape>
                <o:OLEObject Type="Embed" ProgID="Equation.3" ShapeID="_x0000_i1117" DrawAspect="Content" ObjectID="_1678097626" r:id="rId198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(8.82)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lastRenderedPageBreak/>
              <w:t>Толщину плиты определяют из условия её прочности на изгиб. Тогда "М" в среднем сечении и момент сопротивления этого сечения плиты определяют по формулам</w:t>
            </w:r>
          </w:p>
          <w:p w:rsidR="000A374D" w:rsidRPr="00800EFC" w:rsidRDefault="000A374D" w:rsidP="00800EFC">
            <w:pPr>
              <w:jc w:val="right"/>
              <w:rPr>
                <w:lang w:val="ru-MD"/>
              </w:rPr>
            </w:pPr>
            <w:r w:rsidRPr="00800EFC">
              <w:rPr>
                <w:position w:val="-12"/>
                <w:lang w:val="ru-MD"/>
              </w:rPr>
              <w:object w:dxaOrig="2980" w:dyaOrig="360">
                <v:shape id="_x0000_i1118" type="#_x0000_t75" style="width:149.25pt;height:18.75pt" o:ole="" fillcolor="window">
                  <v:imagedata r:id="rId199" o:title=""/>
                </v:shape>
                <o:OLEObject Type="Embed" ProgID="Equation.3" ShapeID="_x0000_i1118" DrawAspect="Content" ObjectID="_1678097627" r:id="rId200"/>
              </w:object>
            </w:r>
            <w:r w:rsidRPr="00800EFC">
              <w:rPr>
                <w:lang w:val="ru-MD"/>
              </w:rPr>
              <w:t xml:space="preserve">    и     </w:t>
            </w:r>
            <w:r w:rsidRPr="00800EFC">
              <w:rPr>
                <w:position w:val="-16"/>
                <w:lang w:val="ru-MD"/>
              </w:rPr>
              <w:object w:dxaOrig="3379" w:dyaOrig="440">
                <v:shape id="_x0000_i1119" type="#_x0000_t75" style="width:168.75pt;height:21.75pt" o:ole="" fillcolor="window">
                  <v:imagedata r:id="rId201" o:title=""/>
                </v:shape>
                <o:OLEObject Type="Embed" ProgID="Equation.3" ShapeID="_x0000_i1119" DrawAspect="Content" ObjectID="_1678097628" r:id="rId202"/>
              </w:object>
            </w:r>
            <w:r w:rsidRPr="00800EFC">
              <w:rPr>
                <w:lang w:val="ru-MD"/>
              </w:rPr>
              <w:t xml:space="preserve">          (8.83)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Тогда толщина плиты будет равна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8"/>
                <w:sz w:val="24"/>
                <w:szCs w:val="24"/>
                <w:lang w:val="ru-MD"/>
              </w:rPr>
              <w:object w:dxaOrig="3060" w:dyaOrig="499">
                <v:shape id="_x0000_i1120" type="#_x0000_t75" style="width:153pt;height:24.75pt" o:ole="" fillcolor="window">
                  <v:imagedata r:id="rId203" o:title=""/>
                </v:shape>
                <o:OLEObject Type="Embed" ProgID="Equation.3" ShapeID="_x0000_i1120" DrawAspect="Content" ObjectID="_1678097629" r:id="rId204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(8.84)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Радиус поверхности тангенциальной опорной плиты определяется из условия местного смятия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299" w:dyaOrig="380">
                <v:shape id="_x0000_i1121" type="#_x0000_t75" style="width:114.75pt;height:19.5pt" o:ole="" fillcolor="window">
                  <v:imagedata r:id="rId205" o:title=""/>
                </v:shape>
                <o:OLEObject Type="Embed" ProgID="Equation.3" ShapeID="_x0000_i1121" DrawAspect="Content" ObjectID="_1678097630" r:id="rId206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(8.85)</w:t>
            </w:r>
          </w:p>
          <w:p w:rsidR="000A374D" w:rsidRPr="00800EFC" w:rsidRDefault="000A374D" w:rsidP="00800EFC">
            <w:pPr>
              <w:pStyle w:val="a3"/>
              <w:ind w:firstLine="0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где 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cd</w:t>
            </w:r>
            <w:r w:rsidRPr="00800EFC">
              <w:rPr>
                <w:sz w:val="24"/>
                <w:szCs w:val="24"/>
                <w:lang w:val="ru-MD"/>
              </w:rPr>
              <w:t>=0.025R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n</w:t>
            </w:r>
            <w:r w:rsidRPr="00800EFC">
              <w:rPr>
                <w:sz w:val="24"/>
                <w:szCs w:val="24"/>
                <w:lang w:val="ru-MD"/>
              </w:rPr>
              <w:t xml:space="preserve"> – расчетное сопротивление диаметральному сжатию катков.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Простейшие однокатковые опоры состоят из двух плит – верхняя t=30 мм, нижняя – работает подобно плите тангенциальной опоры и катка, диаметр которого не менее</w:t>
            </w:r>
          </w:p>
          <w:p w:rsidR="000A374D" w:rsidRPr="00800EFC" w:rsidRDefault="000A374D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ru-MD"/>
              </w:rPr>
              <w:object w:dxaOrig="2659" w:dyaOrig="360">
                <v:shape id="_x0000_i1122" type="#_x0000_t75" style="width:132.75pt;height:18.75pt" o:ole="" fillcolor="window">
                  <v:imagedata r:id="rId207" o:title=""/>
                </v:shape>
                <o:OLEObject Type="Embed" ProgID="Equation.3" ShapeID="_x0000_i1122" DrawAspect="Content" ObjectID="_1678097631" r:id="rId208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    (8.86)</w:t>
            </w:r>
          </w:p>
          <w:p w:rsidR="000A374D" w:rsidRPr="00800EFC" w:rsidRDefault="000A374D" w:rsidP="000A374D">
            <w:pPr>
              <w:pStyle w:val="a3"/>
              <w:rPr>
                <w:b/>
                <w:sz w:val="24"/>
                <w:szCs w:val="24"/>
                <w:lang w:val="ru-MD"/>
              </w:rPr>
            </w:pPr>
            <w:r w:rsidRPr="00800EFC">
              <w:rPr>
                <w:b/>
                <w:sz w:val="24"/>
                <w:szCs w:val="24"/>
                <w:lang w:val="ru-MD"/>
              </w:rPr>
              <w:t>Сопряжение балок.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Этажное является простейшим, передает лишь небольшие опорные реакции, есть опасность отгиба пояса главной балки (рисунок 8.23, а).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62"/>
            </w:tblGrid>
            <w:tr w:rsidR="000A374D" w:rsidRPr="000A374D" w:rsidTr="00E712A0">
              <w:trPr>
                <w:trHeight w:val="1838"/>
              </w:trPr>
              <w:tc>
                <w:tcPr>
                  <w:tcW w:w="7362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316730" cy="1435100"/>
                        <wp:effectExtent l="0" t="0" r="7620" b="0"/>
                        <wp:docPr id="147" name="Рисунок 147" descr="Рис7-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7" descr="Рис7-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752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16730" cy="14351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440"/>
              </w:trPr>
              <w:tc>
                <w:tcPr>
                  <w:tcW w:w="7362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а – поэтажное; б – в одном уровне; в – пониженное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8.23 – Шарнирное сопряжения балок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Сопряжение в одном уровне и пониженное (рисунок 8.23, б и в) могут передавать большие опорные реакции. Неудобство первого состоит в необходимости выреза полки и части стенки опираемой балки и ослаблением её сечения, трудоемкость и ограниченное количество болтов. Эти недостатки можно избежать применив сопряжение по рисунку 8.23 в, но появляются дополнительные детали и повышается трудоемкость.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lastRenderedPageBreak/>
              <w:t>Расчет сопряжений заключается в определении размеров сварных швов или числа болтов. Расчетной силой является опорная реакция, увеличенная на 20 % вследствие внецентренности передачи усилия на стенку главной балки.</w:t>
            </w:r>
          </w:p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Эти сопряжения работают как шарнирные.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6969"/>
            </w:tblGrid>
            <w:tr w:rsidR="000A374D" w:rsidRPr="000A374D" w:rsidTr="00E712A0">
              <w:trPr>
                <w:trHeight w:val="2125"/>
              </w:trPr>
              <w:tc>
                <w:tcPr>
                  <w:tcW w:w="6969" w:type="dxa"/>
                </w:tcPr>
                <w:p w:rsidR="000A374D" w:rsidRPr="000A374D" w:rsidRDefault="00E40ECE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24685" cy="1595120"/>
                        <wp:effectExtent l="0" t="0" r="0" b="5080"/>
                        <wp:docPr id="148" name="Рисунок 148" descr="Рис7-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8" descr="Рис7-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92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24685" cy="1595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0A374D" w:rsidRPr="000A374D" w:rsidTr="00E712A0">
              <w:trPr>
                <w:trHeight w:val="472"/>
              </w:trPr>
              <w:tc>
                <w:tcPr>
                  <w:tcW w:w="6969" w:type="dxa"/>
                </w:tcPr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1 – столик; 2 – сборочные болты; в – "рыбка"</w:t>
                  </w:r>
                </w:p>
                <w:p w:rsidR="000A374D" w:rsidRPr="000A374D" w:rsidRDefault="000A374D" w:rsidP="000A374D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ru-MD"/>
                    </w:rPr>
                  </w:pPr>
                  <w:r w:rsidRPr="000A374D">
                    <w:rPr>
                      <w:sz w:val="24"/>
                      <w:szCs w:val="24"/>
                      <w:lang w:val="ru-MD"/>
                    </w:rPr>
                    <w:t>Рисунок 8.24 – Жесткое сопряжения балок</w:t>
                  </w:r>
                </w:p>
              </w:tc>
            </w:tr>
          </w:tbl>
          <w:p w:rsidR="000A374D" w:rsidRPr="00800EFC" w:rsidRDefault="000A374D" w:rsidP="000A374D">
            <w:pPr>
              <w:pStyle w:val="a3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  <w:lang w:val="ru-MD"/>
              </w:rPr>
              <w:t>При необходимости жесткого сопряжения вводят "рыбки" – при одинаковой высоте балок или "рыбку" и столик – при различной высоте. При таком сопряжении возникают М и Q, на воздействие которых рассчитывается детали сопряжения (рисунок 8.24).</w:t>
            </w:r>
          </w:p>
          <w:p w:rsidR="000A374D" w:rsidRPr="00800EFC" w:rsidRDefault="000A374D" w:rsidP="00BD28DC">
            <w:pPr>
              <w:rPr>
                <w:b/>
                <w:lang w:val="ru-MD"/>
              </w:rPr>
            </w:pPr>
          </w:p>
        </w:tc>
        <w:tc>
          <w:tcPr>
            <w:tcW w:w="7960" w:type="dxa"/>
            <w:shd w:val="clear" w:color="auto" w:fill="auto"/>
          </w:tcPr>
          <w:p w:rsidR="00602123" w:rsidRPr="00800EFC" w:rsidRDefault="00602123" w:rsidP="00800EFC">
            <w:pPr>
              <w:ind w:firstLine="720"/>
              <w:jc w:val="center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lastRenderedPageBreak/>
              <w:t xml:space="preserve">5 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ðàìäû àðºàëûº (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À)</w:t>
            </w:r>
          </w:p>
          <w:p w:rsidR="00C3797B" w:rsidRDefault="00C3797B" w:rsidP="00800EFC">
            <w:pPr>
              <w:ind w:firstLine="720"/>
              <w:jc w:val="both"/>
              <w:rPr>
                <w:rFonts w:asciiTheme="minorHAnsi" w:hAnsiTheme="minorHAnsi"/>
                <w:b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à) </w:t>
            </w:r>
            <w:r w:rsidRPr="00800EFC">
              <w:rPr>
                <w:rFonts w:ascii="Baltica Kazakh (L)" w:hAnsi="Baltica Kazakh (L)"/>
                <w:b/>
                <w:lang w:eastAsia="ko-KR"/>
              </w:rPr>
              <w:t>Ж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àëïû ñèïàòòàìàñû, ºîëäàíûëó àóìà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û, ºèìà 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éëåñ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Ïðîêàòòàë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àðºàëûºòàð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ê, ºàòà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äûº, æàëïû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 ñèÿºòû øàðòòàðäû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òûì áîëìàñà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ºàíà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àòòàíäûðìàñà, ÿ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íè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àðàëûºòàð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ðóëåð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åãåð îëàð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áîëñà,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ðñåò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àðºàëûºòàð ºîëäàíûëàäû.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ðàìäû àðºàëûºòàð åðåæå áîéûíøà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àðºûëû îðûíäàëàäû. Îëàðäû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ºèìàñû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áåòòåí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ðàäû: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íåí-ºàáûð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àëàð,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íåí- ÇÌ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-äà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åäåíäåð (áåëäåóëåð).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äèíàìèêàëûº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êòåìåëåðäå êåéäå (êðàí àñòû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ðøåë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ò.á.) áåëäåìåëåð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1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>3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áåòòåðäåí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ðàòûí áîëòòûº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òîéòàðìàëûº àðºàëûºòàð ºîëäàíûëàäû. (8.1.ñ. â,ã)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ðàìäû àðºàëûºòàð ñèììåòðèÿëû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ñèììåòðèÿëû åìåñ ºèìà áîëóû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/>
                <w:lang w:eastAsia="ko-KR"/>
              </w:rPr>
              <w:t>(8.4-</w:t>
            </w:r>
            <w:r w:rsidRPr="00800EFC">
              <w:rPr>
                <w:rFonts w:ascii="Baltica Kazakh (L)" w:hAnsi="Baltica Kazakh (L)"/>
                <w:lang w:val="en-US" w:eastAsia="ko-KR"/>
              </w:rPr>
              <w:t>c</w:t>
            </w:r>
            <w:r w:rsidRPr="00800EFC">
              <w:rPr>
                <w:rFonts w:ascii="Baltica Kazakh (L)" w:hAnsi="Baltica Kazakh (L)"/>
                <w:lang w:eastAsia="ko-KR"/>
              </w:rPr>
              <w:t>урет)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ëàðäà,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ìàòåðèàëäà ñîíûìåí ºàòàð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ìàòåðèàëûíû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ïïåë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ïëàñòèêàëûº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 ïðîêàòòû àðºàëûºòàð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ðñåò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øåêòåóëåð ìåí ºîëàíó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áîëàäû,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800EFC">
              <w:sym w:font="Symbol" w:char="F06C"/>
            </w:r>
            <w:r w:rsidRPr="00602123">
              <w:t xml:space="preserve"> 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=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/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) ïðîêàòòûºòàí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ï.</w:t>
            </w:r>
          </w:p>
          <w:tbl>
            <w:tblPr>
              <w:tblW w:w="6762" w:type="dxa"/>
              <w:tblLayout w:type="fixed"/>
              <w:tblLook w:val="0000" w:firstRow="0" w:lastRow="0" w:firstColumn="0" w:lastColumn="0" w:noHBand="0" w:noVBand="0"/>
            </w:tblPr>
            <w:tblGrid>
              <w:gridCol w:w="3965"/>
              <w:gridCol w:w="2797"/>
            </w:tblGrid>
            <w:tr w:rsidR="00602123" w:rsidRPr="00602123" w:rsidTr="00800EFC">
              <w:trPr>
                <w:trHeight w:val="2725"/>
              </w:trPr>
              <w:tc>
                <w:tcPr>
                  <w:tcW w:w="396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  <w:lang w:val="ru-MD"/>
                    </w:rPr>
                    <w:object w:dxaOrig="11895" w:dyaOrig="7695">
                      <v:shape id="_x0000_i1123" type="#_x0000_t75" style="width:179.25pt;height:180pt" o:ole="" fillcolor="window">
                        <v:imagedata r:id="rId5" o:title="" croptop="11814f" cropbottom="9023f" cropleft="28769f" cropright="12077f"/>
                      </v:shape>
                      <o:OLEObject Type="Embed" ProgID="AutoCAD.Drawing.15" ShapeID="_x0000_i1123" DrawAspect="Content" ObjectID="_1678097632" r:id="rId211"/>
                    </w:object>
                  </w:r>
                </w:p>
              </w:tc>
              <w:tc>
                <w:tcPr>
                  <w:tcW w:w="2797" w:type="dxa"/>
                  <w:tcBorders>
                    <w:left w:val="nil"/>
                  </w:tcBorders>
                  <w:vAlign w:val="center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Сурет 8.4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имасы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lastRenderedPageBreak/>
              <w:t>Ku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ðàìäû àðºàëûºòàðäû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âàðèàíòòû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ìåí òåõíîëîãèÿëû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ä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ðûñ øåø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ìãå áàéëàíûñòû.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èìà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áàñºà ïàðàìåòðëåð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óåëä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áîëàòûí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àíûºòàóäàí áàñòàéäû.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á) Àðºàëûºòû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áè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åñêåðóìåí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opt</w:t>
            </w:r>
            <w:r w:rsidRPr="00800EFC">
              <w:rPr>
                <w:rFonts w:ascii="Baltica Kazakh (L)" w:hAnsi="Baltica Kazakh (L)" w:hint="eastAsia"/>
                <w:lang w:eastAsia="ko-KR"/>
              </w:rPr>
              <w:t>), ìàêñèìàëüäû ð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ºñàò 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ìàéûñóìåí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min</w:t>
            </w:r>
            <w:r w:rsidRPr="00800EFC">
              <w:rPr>
                <w:rFonts w:ascii="Baltica Kazakh (L)" w:hAnsi="Baltica Kazakh (L)" w:hint="eastAsia"/>
                <w:lang w:eastAsia="ko-KR"/>
              </w:rPr>
              <w:t>), êåéäå º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ðûëûñòûº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êïåí </w:t>
            </w:r>
            <w:r w:rsidRPr="00602123">
              <w:t>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</w:rPr>
              <w:t>стр</w:t>
            </w:r>
            <w:r w:rsidRPr="00602123">
              <w:t xml:space="preserve">)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àíûºòàëàäû.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i/>
                <w:lang w:eastAsia="ko-KR"/>
              </w:rPr>
              <w:t>Òè</w:t>
            </w:r>
            <w:r w:rsidRPr="00800EFC">
              <w:rPr>
                <w:rFonts w:ascii="Baltica Kazakh (L)" w:hAnsi="Baltica Kazakh (L)" w:hint="eastAsia"/>
                <w:i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i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i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äàéäà àðºàëûº ìàññàñû, áåëäåó ìåí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ºàòûíàñûìåí àéòûëàäû.Àðºàëûº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çãåðãåíìåí, áåëäåó 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ìàññàëàðûíû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ôóíêöèÿñû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ðäåé áîëûï ºàëàäû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ðåéåä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àë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ÿ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íè áåëäåóëåð 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 ìàññàëàðû 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àç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ôóíêöèÿíû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ºîñûíäûñûíû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àç ì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áàð.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ìàòåðèàë øû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 áîéûíøà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äåï ñàíàëàäû.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opt</w:t>
            </w:r>
            <w:r w:rsidRPr="00800EFC">
              <w:rPr>
                <w:rFonts w:ascii="Baltica Kazakh (L)" w:hAnsi="Baltica Kazakh (L)" w:hint="eastAsia"/>
                <w:lang w:eastAsia="ko-KR"/>
              </w:rPr>
              <w:t>) àðºàëûº ìàññàñûíû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ºîëäàíó àðºûëû òàáó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áîëàäû.</w:t>
            </w:r>
          </w:p>
          <w:tbl>
            <w:tblPr>
              <w:tblW w:w="7361" w:type="dxa"/>
              <w:tblLayout w:type="fixed"/>
              <w:tblLook w:val="0000" w:firstRow="0" w:lastRow="0" w:firstColumn="0" w:lastColumn="0" w:noHBand="0" w:noVBand="0"/>
            </w:tblPr>
            <w:tblGrid>
              <w:gridCol w:w="4327"/>
              <w:gridCol w:w="3034"/>
            </w:tblGrid>
            <w:tr w:rsidR="00602123" w:rsidRPr="00602123" w:rsidTr="00800EFC">
              <w:trPr>
                <w:trHeight w:val="2300"/>
              </w:trPr>
              <w:tc>
                <w:tcPr>
                  <w:tcW w:w="4327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67230" cy="1690370"/>
                        <wp:effectExtent l="0" t="0" r="0" b="5080"/>
                        <wp:docPr id="188" name="Рисунок 188" descr="Рис7-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8" descr="Рис7-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056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67230" cy="16903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33" w:type="dxa"/>
                  <w:tcBorders>
                    <w:left w:val="nil"/>
                  </w:tcBorders>
                  <w:vAlign w:val="center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  <w:lang w:val="en-US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1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sz w:val="24"/>
                      <w:szCs w:val="24"/>
                    </w:rPr>
                    <w:t>;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  <w:lang w:val="en-US"/>
                    </w:rPr>
                  </w:pPr>
                  <w:r w:rsidRPr="00602123">
                    <w:rPr>
                      <w:sz w:val="24"/>
                      <w:szCs w:val="24"/>
                      <w:lang w:val="en-US"/>
                    </w:rPr>
                    <w:t xml:space="preserve">2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аша</w:t>
                  </w:r>
                  <w:r w:rsidRPr="00602123">
                    <w:rPr>
                      <w:sz w:val="24"/>
                      <w:szCs w:val="24"/>
                      <w:lang w:val="en-US"/>
                    </w:rPr>
                    <w:t xml:space="preserve">;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  <w:lang w:val="en-US"/>
                    </w:rPr>
                  </w:pPr>
                  <w:r w:rsidRPr="00602123">
                    <w:rPr>
                      <w:sz w:val="24"/>
                      <w:szCs w:val="24"/>
                      <w:lang w:val="en-US"/>
                    </w:rPr>
                    <w:t xml:space="preserve">3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белдемелер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602123" w:rsidRPr="00602123" w:rsidTr="00800EFC">
              <w:trPr>
                <w:trHeight w:val="482"/>
              </w:trPr>
              <w:tc>
                <w:tcPr>
                  <w:tcW w:w="7361" w:type="dxa"/>
                  <w:gridSpan w:val="2"/>
                </w:tcPr>
                <w:p w:rsidR="00602123" w:rsidRPr="00BD28DC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Сурет</w:t>
                  </w:r>
                  <w:r w:rsidRPr="00BD28DC">
                    <w:rPr>
                      <w:sz w:val="24"/>
                      <w:szCs w:val="24"/>
                    </w:rPr>
                    <w:t xml:space="preserve"> 8.5 – </w:t>
                  </w:r>
                  <w:r w:rsidRPr="00602123">
                    <w:rPr>
                      <w:sz w:val="24"/>
                      <w:szCs w:val="24"/>
                    </w:rPr>
                    <w:t>А</w:t>
                  </w:r>
                  <w:r w:rsidRPr="00BD28DC">
                    <w:rPr>
                      <w:rFonts w:ascii="Baltica Kazakh (L)" w:hAnsi="Baltica Kazakh (L)" w:hint="eastAsia"/>
                      <w:sz w:val="24"/>
                      <w:szCs w:val="24"/>
                      <w:lang w:eastAsia="ko-KR"/>
                    </w:rPr>
                    <w:t xml:space="preserve">ðºàëûº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 w:eastAsia="ko-KR"/>
                    </w:rPr>
                    <w:t>c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 w:eastAsia="ko-KR"/>
                    </w:rPr>
                    <w:t>алма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 w:eastAsia="ko-KR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 w:eastAsia="ko-KR"/>
                    </w:rPr>
                    <w:t>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 w:eastAsia="ko-KR"/>
                    </w:rPr>
                    <w:t>n</w:t>
                  </w:r>
                  <w:r w:rsidRPr="00BD28DC">
                    <w:rPr>
                      <w:rFonts w:ascii="Baltica Kazakh (L)" w:hAnsi="Baltica Kazakh (L)" w:hint="eastAsia"/>
                      <w:sz w:val="24"/>
                      <w:szCs w:val="24"/>
                      <w:lang w:eastAsia="ko-KR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eastAsia="ko-KR"/>
                    </w:rPr>
                    <w:t>оны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 w:eastAsia="ko-KR"/>
                    </w:rPr>
                    <w:t>n</w:t>
                  </w:r>
                  <w:r w:rsidRPr="00BD28DC">
                    <w:rPr>
                      <w:rFonts w:ascii="Baltica Kazakh (L)" w:hAnsi="Baltica Kazakh (L)"/>
                      <w:sz w:val="24"/>
                      <w:szCs w:val="24"/>
                      <w:lang w:eastAsia="ko-KR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 w:eastAsia="ko-KR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eastAsia="ko-KR"/>
                    </w:rPr>
                    <w:t>имасыны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 w:eastAsia="ko-KR"/>
                    </w:rPr>
                    <w:t>n</w:t>
                  </w:r>
                  <w:r w:rsidRPr="00BD28DC">
                    <w:rPr>
                      <w:rFonts w:ascii="Baltica Kazakh (L)" w:hAnsi="Baltica Kazakh (L)"/>
                      <w:sz w:val="24"/>
                      <w:szCs w:val="24"/>
                      <w:lang w:eastAsia="ko-KR"/>
                    </w:rPr>
                    <w:t xml:space="preserve"> </w:t>
                  </w:r>
                  <w:r w:rsidRPr="00602123">
                    <w:rPr>
                      <w:sz w:val="24"/>
                      <w:szCs w:val="24"/>
                    </w:rPr>
                    <w:t>би</w:t>
                  </w:r>
                  <w:r w:rsidRPr="0060212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>кт</w:t>
                  </w:r>
                  <w:r w:rsidRPr="0060212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>г</w:t>
                  </w:r>
                  <w:r w:rsidRPr="0060212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>не</w:t>
                  </w:r>
                  <w:r w:rsidRPr="00BD28DC">
                    <w:rPr>
                      <w:sz w:val="24"/>
                      <w:szCs w:val="24"/>
                    </w:rPr>
                    <w:t xml:space="preserve">  </w:t>
                  </w:r>
                  <w:r w:rsidRPr="00602123">
                    <w:rPr>
                      <w:sz w:val="24"/>
                      <w:szCs w:val="24"/>
                    </w:rPr>
                    <w:t>байланысты</w:t>
                  </w:r>
                  <w:r w:rsidRPr="00BD28DC">
                    <w:rPr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sz w:val="24"/>
                      <w:szCs w:val="24"/>
                    </w:rPr>
                    <w:t>графиг</w:t>
                  </w:r>
                  <w:r w:rsidRPr="00602123">
                    <w:rPr>
                      <w:sz w:val="24"/>
                      <w:szCs w:val="24"/>
                      <w:lang w:val="en-US"/>
                    </w:rPr>
                    <w:t>i</w:t>
                  </w:r>
                  <w:r w:rsidRPr="00BD28DC">
                    <w:rPr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02123" w:rsidRPr="00BD28DC" w:rsidRDefault="00602123" w:rsidP="00800EFC">
            <w:pPr>
              <w:ind w:firstLine="567"/>
              <w:jc w:val="both"/>
            </w:pP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 xml:space="preserve">Ñîíûìåí àðºàëûº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û 1 ì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àíäà òîëûº ìàññà áåëäåóëåð ìåí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àëàð ìàññàñûíà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BD28DC" w:rsidRDefault="00602123" w:rsidP="00800EFC">
            <w:pPr>
              <w:ind w:firstLine="567"/>
            </w:pPr>
            <w:r w:rsidRPr="00800EFC">
              <w:rPr>
                <w:position w:val="-36"/>
              </w:rPr>
              <w:object w:dxaOrig="5100" w:dyaOrig="780">
                <v:shape id="_x0000_i1124" type="#_x0000_t75" style="width:255pt;height:39pt" o:ole="" fillcolor="window">
                  <v:imagedata r:id="rId212" o:title=""/>
                </v:shape>
                <o:OLEObject Type="Embed" ProgID="Equation.3" ShapeID="_x0000_i1124" DrawAspect="Content" ObjectID="_1678097633" r:id="rId213"/>
              </w:object>
            </w:r>
            <w:r w:rsidR="00800EFC" w:rsidRPr="00BD28DC">
              <w:t xml:space="preserve">          </w:t>
            </w:r>
            <w:r w:rsidRPr="00BD28DC">
              <w:t xml:space="preserve">     (8.24)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íäà</w:t>
            </w:r>
            <w:r w:rsidRPr="00BD28DC">
              <w:t xml:space="preserve"> </w:t>
            </w:r>
            <w:r w:rsidRPr="00800EFC">
              <w:rPr>
                <w:lang w:val="en-US"/>
              </w:rPr>
              <w:t>h</w:t>
            </w:r>
            <w:r w:rsidRPr="00BD28DC">
              <w:t>=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BD28DC">
              <w:rPr>
                <w:rFonts w:ascii="Baltica Kazakh (L)" w:hAnsi="Baltica Kazakh (L)" w:hint="eastAsia"/>
                <w:lang w:eastAsia="ko-KR"/>
              </w:rPr>
              <w:t>;ñ-ìîìåíòò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áåëäåóëåð ºàáûëäàéòûí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BD28D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; Ì-åñåïò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ê ìîìåíò; </w:t>
            </w:r>
            <w:r w:rsidRPr="00602123">
              <w:t>ψ</w:t>
            </w:r>
            <w:r w:rsidRPr="00800EFC">
              <w:rPr>
                <w:vertAlign w:val="subscript"/>
                <w:lang w:val="en-US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BD28DC">
              <w:rPr>
                <w:rFonts w:ascii="Baltica Kazakh (L)" w:hAnsi="Baltica Kazakh (L)"/>
                <w:lang w:eastAsia="ko-KR"/>
              </w:rPr>
              <w:t xml:space="preserve"> </w:t>
            </w:r>
            <w:r w:rsidRPr="00602123">
              <w:t>ψ</w:t>
            </w:r>
            <w:r w:rsidRPr="00800EFC">
              <w:rPr>
                <w:vertAlign w:val="subscript"/>
              </w:rPr>
              <w:t>ст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 -áåëäåóëåð ìåí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êîíñòðóêòèâò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êîýôôèöèåíò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(8.24) ôîðìóëà òóûíäûñûí 0-ãå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>åñò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ï</w:t>
            </w:r>
          </w:p>
          <w:p w:rsidR="00602123" w:rsidRPr="00BD28DC" w:rsidRDefault="00602123" w:rsidP="00800EFC">
            <w:pPr>
              <w:ind w:firstLine="567"/>
              <w:jc w:val="right"/>
            </w:pPr>
            <w:r w:rsidRPr="00BD28DC">
              <w:rPr>
                <w:rFonts w:ascii="Baltica Kazakh (L)" w:hAnsi="Baltica Kazakh (L)" w:hint="eastAsia"/>
                <w:lang w:eastAsia="ko-KR"/>
              </w:rPr>
              <w:lastRenderedPageBreak/>
              <w:t xml:space="preserve"> </w:t>
            </w:r>
            <w:r w:rsidRPr="00800EFC">
              <w:rPr>
                <w:position w:val="-40"/>
              </w:rPr>
              <w:object w:dxaOrig="4540" w:dyaOrig="820">
                <v:shape id="_x0000_i1125" type="#_x0000_t75" style="width:227.25pt;height:41.25pt" o:ole="" fillcolor="window">
                  <v:imagedata r:id="rId214" o:title=""/>
                </v:shape>
                <o:OLEObject Type="Embed" ProgID="Equation.3" ShapeID="_x0000_i1125" DrawAspect="Content" ObjectID="_1678097634" r:id="rId215"/>
              </w:object>
            </w:r>
            <w:r w:rsidRPr="00BD28DC">
              <w:t xml:space="preserve">                        (8.25)</w:t>
            </w:r>
          </w:p>
          <w:p w:rsidR="00602123" w:rsidRPr="00BD28DC" w:rsidRDefault="00602123" w:rsidP="00800EFC">
            <w:pPr>
              <w:ind w:firstLine="567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lang w:val="en-US"/>
              </w:rPr>
              <w:t>W</w:t>
            </w:r>
            <w:r w:rsidRPr="00BD28DC">
              <w:t>=</w:t>
            </w:r>
            <w:r w:rsidRPr="00800EFC">
              <w:rPr>
                <w:lang w:val="en-US"/>
              </w:rPr>
              <w:t>M</w:t>
            </w:r>
            <w:r w:rsidRPr="00BD28DC">
              <w:t>/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y</w:t>
            </w:r>
            <w:r w:rsidRPr="00BD28DC">
              <w:t xml:space="preserve"> </w:t>
            </w:r>
            <w:r w:rsidRPr="00BD28DC">
              <w:rPr>
                <w:rFonts w:ascii="Baltica Kazakh (L)" w:hAnsi="Baltica Kazakh (L)" w:hint="eastAsia"/>
                <w:lang w:eastAsia="ko-KR"/>
              </w:rPr>
              <w:t>-ä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ºîéûï </w:t>
            </w:r>
          </w:p>
          <w:p w:rsidR="00602123" w:rsidRPr="00BD28DC" w:rsidRDefault="00602123" w:rsidP="00800EFC">
            <w:pPr>
              <w:ind w:firstLine="567"/>
              <w:jc w:val="right"/>
            </w:pPr>
            <w:r w:rsidRPr="00800EFC">
              <w:rPr>
                <w:position w:val="-34"/>
              </w:rPr>
              <w:object w:dxaOrig="4040" w:dyaOrig="800">
                <v:shape id="_x0000_i1126" type="#_x0000_t75" style="width:201.75pt;height:40.5pt" o:ole="" fillcolor="window">
                  <v:imagedata r:id="rId216" o:title=""/>
                </v:shape>
                <o:OLEObject Type="Embed" ProgID="Equation.3" ShapeID="_x0000_i1126" DrawAspect="Content" ObjectID="_1678097635" r:id="rId217"/>
              </w:object>
            </w:r>
            <w:r w:rsidRPr="00BD28DC">
              <w:t xml:space="preserve">                               (8.26)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 xml:space="preserve">ôîðìóëàñûí àëàìûç. 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íäà Ê</w:t>
            </w:r>
            <w:r w:rsidRPr="00BD28DC">
              <w:rPr>
                <w:rFonts w:ascii="Baltica Kazakh (L)" w:hAnsi="Baltica Kazakh (L)"/>
                <w:lang w:eastAsia="ko-KR"/>
              </w:rPr>
              <w:t>=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1,25-1,15 </w:t>
            </w:r>
            <w:r w:rsidRPr="00BD28DC">
              <w:rPr>
                <w:rFonts w:ascii="Baltica Kazakh (L)" w:hAnsi="Baltica Kazakh (L)"/>
                <w:lang w:eastAsia="ko-KR"/>
              </w:rPr>
              <w:t>–</w:t>
            </w:r>
            <w:r w:rsidRPr="00BD28DC">
              <w:rPr>
                <w:rFonts w:ascii="Baltica Kazakh (L)" w:hAnsi="Baltica Kazakh (L)" w:hint="eastAsia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ëãåí àðºàëûº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BD28D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í; 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Ê</w:t>
            </w:r>
            <w:r w:rsidRPr="00BD28DC">
              <w:rPr>
                <w:rFonts w:ascii="Baltica Kazakh (L)" w:hAnsi="Baltica Kazakh (L)"/>
                <w:lang w:eastAsia="ko-KR"/>
              </w:rPr>
              <w:t>=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1,25-1,2 </w:t>
            </w:r>
            <w:r w:rsidRPr="00BD28DC">
              <w:rPr>
                <w:rFonts w:ascii="Baltica Kazakh (L)" w:hAnsi="Baltica Kazakh (L)"/>
                <w:lang w:eastAsia="ko-KR"/>
              </w:rPr>
              <w:t>–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òîéòàðìàëû àðºàëûº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BD28D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</w:rPr>
              <w:t>п</w:t>
            </w:r>
            <w:r w:rsidRPr="00BD28DC">
              <w:t>=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</w:rPr>
              <w:t>ст</w:t>
            </w:r>
            <w:r w:rsidRPr="00BD28DC">
              <w:t>..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 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(8.26) ôîðìóëàäàí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BD28DC">
              <w:rPr>
                <w:rFonts w:ascii="Baltica Kazakh (L)" w:hAnsi="Baltica Kazakh (L)" w:hint="eastAsia"/>
                <w:lang w:eastAsia="ko-KR"/>
              </w:rPr>
              <w:t>ðãåíäåé,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 íå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ðëûì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ºà áîëñà,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ê ñî</w:t>
            </w:r>
            <w:r w:rsidRPr="00800EFC">
              <w:rPr>
                <w:rFonts w:ascii="Baltica Kazakh (L)" w:hAnsi="Baltica Kazakh (L)"/>
                <w:lang w:val="en-US" w:eastAsia="ko-KR"/>
              </w:rPr>
              <w:t>fu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ðëûì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BD28DC">
              <w:rPr>
                <w:rFonts w:ascii="Baltica Kazakh (L)" w:hAnsi="Baltica Kazakh (L)" w:hint="eastAsia"/>
                <w:lang w:eastAsia="ko-KR"/>
              </w:rPr>
              <w:t>ëêåí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íå àðºàëûº ºèìàñû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áîëàäû.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opt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-òû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ëãåí </w:t>
            </w:r>
            <w:r w:rsidRPr="00800EFC">
              <w:sym w:font="Symbol" w:char="F06C"/>
            </w:r>
            <w:r w:rsidRPr="00800EFC">
              <w:rPr>
                <w:vertAlign w:val="subscript"/>
                <w:lang w:val="en-US"/>
              </w:rPr>
              <w:t>w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/>
                <w:lang w:eastAsia="ko-KR"/>
              </w:rPr>
              <w:t>а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íåí ò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>óåëä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  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Ê.Ê.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ºàíîâ æàç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àíäàé  </w:t>
            </w:r>
          </w:p>
          <w:p w:rsidR="00602123" w:rsidRPr="00BD28DC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3820" w:dyaOrig="460">
                <v:shape id="_x0000_i1127" type="#_x0000_t75" style="width:190.5pt;height:22.5pt" o:ole="" fillcolor="window">
                  <v:imagedata r:id="rId218" o:title=""/>
                </v:shape>
                <o:OLEObject Type="Embed" ProgID="Equation.3" ShapeID="_x0000_i1127" DrawAspect="Content" ObjectID="_1678097636" r:id="rId219"/>
              </w:object>
            </w:r>
            <w:r w:rsidRPr="00BD28DC">
              <w:t xml:space="preserve">                                     (8.27)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îíäà (8.26) ôîðìóëàñûí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BD28DC">
              <w:rPr>
                <w:rFonts w:ascii="Baltica Kazakh (L)" w:hAnsi="Baltica Kazakh (L)" w:hint="eastAsia"/>
                <w:lang w:eastAsia="ko-KR"/>
              </w:rPr>
              <w:t>ðëåíä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ðó àðºûëû </w:t>
            </w:r>
            <w:r w:rsidRPr="00800EFC">
              <w:rPr>
                <w:rFonts w:ascii="Baltica Kazakh (L)" w:hAnsi="Baltica Kazakh (L)"/>
                <w:lang w:eastAsia="ko-KR"/>
              </w:rPr>
              <w:t>мынаны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àëàìûç</w:t>
            </w:r>
            <w:r w:rsidRPr="00BD28D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BD28DC" w:rsidRDefault="00602123" w:rsidP="00800EFC">
            <w:pPr>
              <w:ind w:firstLine="567"/>
              <w:jc w:val="right"/>
            </w:pPr>
            <w:r w:rsidRPr="00800EFC">
              <w:rPr>
                <w:position w:val="-26"/>
              </w:rPr>
              <w:object w:dxaOrig="3780" w:dyaOrig="639">
                <v:shape id="_x0000_i1128" type="#_x0000_t75" style="width:189pt;height:31.5pt" o:ole="" fillcolor="window">
                  <v:imagedata r:id="rId220" o:title=""/>
                </v:shape>
                <o:OLEObject Type="Embed" ProgID="Equation.3" ShapeID="_x0000_i1128" DrawAspect="Content" ObjectID="_1678097637" r:id="rId221"/>
              </w:object>
            </w:r>
            <w:r w:rsidRPr="00BD28DC">
              <w:t xml:space="preserve">                                       (8.28)</w:t>
            </w:r>
          </w:p>
          <w:p w:rsidR="00602123" w:rsidRPr="00BD28DC" w:rsidRDefault="00602123" w:rsidP="00800EFC">
            <w:pPr>
              <w:jc w:val="both"/>
            </w:pPr>
            <w:r w:rsidRPr="00800EFC">
              <w:rPr>
                <w:rFonts w:ascii="Baltica Kazakh (L)" w:hAnsi="Baltica Kazakh (L)"/>
              </w:rPr>
              <w:t>м</w:t>
            </w:r>
            <w:r w:rsidRPr="00800EFC">
              <w:rPr>
                <w:rFonts w:ascii="Baltica Kazakh (L)" w:hAnsi="Baltica Kazakh (L)"/>
                <w:lang w:val="en-US"/>
              </w:rPr>
              <w:t>u</w:t>
            </w:r>
            <w:r w:rsidRPr="00800EFC">
              <w:rPr>
                <w:rFonts w:ascii="Baltica Kazakh (L)" w:hAnsi="Baltica Kazakh (L)"/>
                <w:lang w:val="ru-MD"/>
              </w:rPr>
              <w:t>нда</w:t>
            </w:r>
            <w:r w:rsidRPr="00BD28DC">
              <w:t xml:space="preserve">    </w:t>
            </w:r>
            <w:r w:rsidRPr="00800EFC">
              <w:sym w:font="Symbol" w:char="F06C"/>
            </w:r>
            <w:r w:rsidRPr="00BD28DC">
              <w:t xml:space="preserve"> –</w:t>
            </w:r>
            <w:r w:rsidRPr="00800EFC">
              <w:rPr>
                <w:rFonts w:ascii="Baltica Kazakh (L)" w:hAnsi="Baltica Kazakh (L)"/>
                <w:lang w:val="en-US"/>
              </w:rPr>
              <w:t>k</w:t>
            </w:r>
            <w:r w:rsidRPr="00800EFC">
              <w:rPr>
                <w:rFonts w:ascii="Baltica Kazakh (L)" w:hAnsi="Baltica Kazakh (L)"/>
              </w:rPr>
              <w:t>абыр</w:t>
            </w:r>
            <w:r w:rsidRPr="00800EFC">
              <w:rPr>
                <w:rFonts w:ascii="Baltica Kazakh (L)" w:hAnsi="Baltica Kazakh (L)"/>
                <w:lang w:val="en-US"/>
              </w:rPr>
              <w:t>f</w:t>
            </w:r>
            <w:r w:rsidRPr="00800EFC">
              <w:rPr>
                <w:rFonts w:ascii="Baltica Kazakh (L)" w:hAnsi="Baltica Kazakh (L)"/>
              </w:rPr>
              <w:t>ашасыны</w:t>
            </w:r>
            <w:r w:rsidRPr="00800EFC">
              <w:rPr>
                <w:rFonts w:ascii="Baltica Kazakh (L)" w:hAnsi="Baltica Kazakh (L)"/>
                <w:lang w:val="en-US"/>
              </w:rPr>
              <w:t>n</w:t>
            </w:r>
            <w:r w:rsidRPr="00BD28DC">
              <w:t xml:space="preserve">  </w:t>
            </w:r>
            <w:r w:rsidRPr="00800EFC">
              <w:rPr>
                <w:rFonts w:ascii="Baltica Kazakh (L)" w:hAnsi="Baltica Kazakh (L)"/>
              </w:rPr>
              <w:t>шартты</w:t>
            </w:r>
            <w:r w:rsidRPr="00BD28DC">
              <w:t xml:space="preserve"> </w:t>
            </w:r>
            <w:r w:rsidRPr="00800EFC">
              <w:rPr>
                <w:rFonts w:ascii="Baltica Kazakh (L)" w:hAnsi="Baltica Kazakh (L)"/>
              </w:rPr>
              <w:t>и</w:t>
            </w:r>
            <w:r w:rsidRPr="00800EFC">
              <w:rPr>
                <w:rFonts w:ascii="Baltica Kazakh (L)" w:hAnsi="Baltica Kazakh (L)"/>
                <w:lang w:val="en-US"/>
              </w:rPr>
              <w:t>i</w:t>
            </w:r>
            <w:r w:rsidRPr="00800EFC">
              <w:rPr>
                <w:rFonts w:ascii="Baltica Kazakh (L)" w:hAnsi="Baltica Kazakh (L)"/>
              </w:rPr>
              <w:t>лг</w:t>
            </w:r>
            <w:r w:rsidRPr="00800EFC">
              <w:rPr>
                <w:rFonts w:ascii="Baltica Kazakh (L)" w:hAnsi="Baltica Kazakh (L)"/>
                <w:lang w:val="en-US"/>
              </w:rPr>
              <w:t>i</w:t>
            </w:r>
            <w:r w:rsidRPr="00800EFC">
              <w:rPr>
                <w:rFonts w:ascii="Baltica Kazakh (L)" w:hAnsi="Baltica Kazakh (L)"/>
              </w:rPr>
              <w:t>шт</w:t>
            </w:r>
            <w:r w:rsidRPr="00800EFC">
              <w:rPr>
                <w:rFonts w:ascii="Baltica Kazakh (L)" w:hAnsi="Baltica Kazakh (L)"/>
                <w:lang w:val="en-US"/>
              </w:rPr>
              <w:t>i</w:t>
            </w:r>
            <w:r w:rsidRPr="00800EFC">
              <w:rPr>
                <w:rFonts w:ascii="Baltica Kazakh (L)" w:hAnsi="Baltica Kazakh (L)"/>
              </w:rPr>
              <w:t>г</w:t>
            </w:r>
            <w:r w:rsidRPr="00800EFC">
              <w:rPr>
                <w:rFonts w:ascii="Baltica Kazakh (L)" w:hAnsi="Baltica Kazakh (L)"/>
                <w:lang w:val="en-US"/>
              </w:rPr>
              <w:t>i</w:t>
            </w:r>
            <w:r w:rsidRPr="00BD28DC">
              <w:t>.</w:t>
            </w:r>
          </w:p>
          <w:p w:rsidR="00602123" w:rsidRPr="00BD28D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Æîáàëàó ïðàêòèêàñû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ºàòûíàñòàðû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ñûíûë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àí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94"/>
              <w:gridCol w:w="1094"/>
              <w:gridCol w:w="1094"/>
              <w:gridCol w:w="1094"/>
              <w:gridCol w:w="1094"/>
              <w:gridCol w:w="1094"/>
              <w:gridCol w:w="1094"/>
            </w:tblGrid>
            <w:tr w:rsidR="00602123" w:rsidRPr="00602123" w:rsidTr="00800EFC">
              <w:trPr>
                <w:trHeight w:val="319"/>
              </w:trPr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r w:rsidRPr="00602123">
                    <w:rPr>
                      <w:lang w:val="en-US"/>
                    </w:rPr>
                    <w:t>h</w:t>
                  </w:r>
                  <w:r w:rsidRPr="00602123">
                    <w:rPr>
                      <w:vertAlign w:val="subscript"/>
                      <w:lang w:val="en-US"/>
                    </w:rPr>
                    <w:t>b</w:t>
                  </w:r>
                  <w:r w:rsidRPr="00BD28DC">
                    <w:t xml:space="preserve">, </w:t>
                  </w:r>
                  <w:r w:rsidRPr="00602123">
                    <w:t>м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1,5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2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3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4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5</w:t>
                  </w:r>
                </w:p>
              </w:tc>
            </w:tr>
            <w:tr w:rsidR="00602123" w:rsidRPr="00602123" w:rsidTr="00800EFC">
              <w:trPr>
                <w:trHeight w:val="214"/>
              </w:trPr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r w:rsidRPr="00602123">
                    <w:rPr>
                      <w:lang w:val="en-US"/>
                    </w:rPr>
                    <w:t>t</w:t>
                  </w:r>
                  <w:r w:rsidRPr="00602123">
                    <w:rPr>
                      <w:vertAlign w:val="subscript"/>
                      <w:lang w:val="en-US"/>
                    </w:rPr>
                    <w:t>w</w:t>
                  </w:r>
                  <w:r w:rsidRPr="00BD28DC">
                    <w:t xml:space="preserve">, </w:t>
                  </w:r>
                  <w:r w:rsidRPr="00602123">
                    <w:t>мм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8-10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10-12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12-14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16-18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20-22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22-24</w:t>
                  </w:r>
                </w:p>
              </w:tc>
            </w:tr>
            <w:tr w:rsidR="00602123" w:rsidRPr="00602123" w:rsidTr="00800EFC">
              <w:trPr>
                <w:trHeight w:val="244"/>
              </w:trPr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r w:rsidRPr="00602123">
                    <w:sym w:font="Symbol" w:char="F06C"/>
                  </w:r>
                  <w:r w:rsidRPr="00602123">
                    <w:rPr>
                      <w:vertAlign w:val="subscript"/>
                      <w:lang w:val="en-US"/>
                    </w:rPr>
                    <w:t>w</w:t>
                  </w:r>
                  <w:r w:rsidRPr="00BD28DC">
                    <w:t>=</w:t>
                  </w:r>
                  <w:r w:rsidRPr="00602123">
                    <w:rPr>
                      <w:lang w:val="en-US"/>
                    </w:rPr>
                    <w:t>h</w:t>
                  </w:r>
                  <w:r w:rsidRPr="00602123">
                    <w:rPr>
                      <w:vertAlign w:val="subscript"/>
                      <w:lang w:val="en-US"/>
                    </w:rPr>
                    <w:t>b</w:t>
                  </w:r>
                  <w:r w:rsidRPr="00BD28DC">
                    <w:t>/</w:t>
                  </w:r>
                  <w:r w:rsidRPr="00602123">
                    <w:rPr>
                      <w:lang w:val="en-US"/>
                    </w:rPr>
                    <w:t>t</w:t>
                  </w:r>
                  <w:r w:rsidRPr="00602123">
                    <w:rPr>
                      <w:vertAlign w:val="subscript"/>
                      <w:lang w:val="en-US"/>
                    </w:rPr>
                    <w:t>w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100-125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125-150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145-165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165-185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185-200</w:t>
                  </w:r>
                </w:p>
              </w:tc>
              <w:tc>
                <w:tcPr>
                  <w:tcW w:w="1094" w:type="dxa"/>
                  <w:vAlign w:val="center"/>
                </w:tcPr>
                <w:p w:rsidR="00602123" w:rsidRPr="00BD28DC" w:rsidRDefault="00602123" w:rsidP="00602123">
                  <w:pPr>
                    <w:jc w:val="center"/>
                  </w:pPr>
                  <w:r w:rsidRPr="00BD28DC">
                    <w:t>200-230</w:t>
                  </w:r>
                </w:p>
              </w:tc>
            </w:tr>
          </w:tbl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Àðàëûºòàðû 12-14 ìåòð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ðºàëûïòû àðºàëûºòàð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BD28D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sym w:font="MT Extra" w:char="F044"/>
            </w:r>
            <w:r w:rsidRPr="00800EFC">
              <w:rPr>
                <w:vertAlign w:val="subscript"/>
                <w:lang w:val="en-US"/>
              </w:rPr>
              <w:t>w</w:t>
            </w:r>
            <w:r w:rsidRPr="00BD28DC">
              <w:t>=4,5</w:t>
            </w:r>
            <w:r w:rsidRPr="00800EFC">
              <w:sym w:font="Symbol" w:char="F0B8"/>
            </w:r>
            <w:r w:rsidRPr="00BD28DC">
              <w:t>5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BD28DC">
              <w:t xml:space="preserve">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BD28DC">
              <w:t xml:space="preserve">=10-12 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ìì ºîëäàíó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BD28DC">
              <w:rPr>
                <w:rFonts w:ascii="Baltica Kazakh (L)" w:hAnsi="Baltica Kazakh (L)" w:hint="eastAsia"/>
                <w:lang w:eastAsia="ko-KR"/>
              </w:rPr>
              <w:t>ñûíûë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àí.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>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ìèíèìàëäû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min</w:t>
            </w:r>
            <w:r w:rsidRPr="00BD28DC">
              <w:rPr>
                <w:rFonts w:ascii="Baltica Kazakh (L)" w:hAnsi="Baltica Kazakh (L)" w:hint="eastAsia"/>
                <w:lang w:eastAsia="ko-KR"/>
              </w:rPr>
              <w:t>) ìàéûñó ôîðìóëàñûíàí òàáó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 áîëàäû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íå îíû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øåêò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ìàéûñóû </w:t>
            </w:r>
            <w:r w:rsidRPr="00BD28DC">
              <w:rPr>
                <w:rFonts w:ascii="Baltica Kazakh (L)" w:hAnsi="Baltica Kazakh (L)"/>
                <w:lang w:eastAsia="ko-KR"/>
              </w:rPr>
              <w:t>–</w:t>
            </w:r>
            <w:r w:rsidRPr="00BD28DC">
              <w:rPr>
                <w:rFonts w:ascii="Baltica Kazakh (L)" w:hAnsi="Baltica Kazakh (L)" w:hint="eastAsia"/>
                <w:lang w:eastAsia="ko-KR"/>
              </w:rPr>
              <w:t>àðºàëûº ºàòà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BD28D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/>
                <w:lang w:eastAsia="ko-KR"/>
              </w:rPr>
              <w:t>ы</w:t>
            </w:r>
            <w:r w:rsidRPr="00BD28DC">
              <w:rPr>
                <w:rFonts w:ascii="Baltica Kazakh (L)" w:hAnsi="Baltica Kazakh (L)" w:hint="eastAsia"/>
                <w:lang w:eastAsia="ko-KR"/>
              </w:rPr>
              <w:t>ìåí àíûºòàëàäû.</w:t>
            </w:r>
          </w:p>
          <w:p w:rsidR="00602123" w:rsidRPr="00BD28DC" w:rsidRDefault="00602123" w:rsidP="00800EFC">
            <w:pPr>
              <w:ind w:firstLine="567"/>
              <w:jc w:val="right"/>
            </w:pPr>
            <w:r w:rsidRPr="00800EFC">
              <w:rPr>
                <w:position w:val="-26"/>
              </w:rPr>
              <w:object w:dxaOrig="2500" w:dyaOrig="760">
                <v:shape id="_x0000_i1129" type="#_x0000_t75" style="width:124.5pt;height:37.5pt" o:ole="" fillcolor="window">
                  <v:imagedata r:id="rId222" o:title=""/>
                </v:shape>
                <o:OLEObject Type="Embed" ProgID="Equation.3" ShapeID="_x0000_i1129" DrawAspect="Content" ObjectID="_1678097638" r:id="rId223"/>
              </w:object>
            </w:r>
            <w:r w:rsidRPr="00BD28DC">
              <w:t xml:space="preserve">                                                (8.29)</w:t>
            </w:r>
          </w:p>
          <w:p w:rsidR="00602123" w:rsidRPr="00BD28D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>М</w:t>
            </w:r>
            <w:r w:rsidRPr="00BD28DC">
              <w:t>=(</w:t>
            </w:r>
            <w:r w:rsidRPr="00602123">
              <w:t>Р</w:t>
            </w:r>
            <w:r w:rsidRPr="00800EFC">
              <w:rPr>
                <w:vertAlign w:val="subscript"/>
                <w:lang w:val="en-US"/>
              </w:rPr>
              <w:t>n</w:t>
            </w:r>
            <w:r w:rsidRPr="00BD28DC">
              <w:t>+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  <w:lang w:val="en-US"/>
              </w:rPr>
              <w:t>n</w:t>
            </w:r>
            <w:r w:rsidRPr="00BD28DC">
              <w:t>)·</w:t>
            </w:r>
            <w:r w:rsidRPr="00800EFC">
              <w:rPr>
                <w:i/>
                <w:lang w:val="en-US"/>
              </w:rPr>
              <w:t>l</w:t>
            </w:r>
            <w:r w:rsidRPr="00BD28DC">
              <w:rPr>
                <w:vertAlign w:val="superscript"/>
              </w:rPr>
              <w:t>2</w:t>
            </w:r>
            <w:r w:rsidRPr="00BD28DC">
              <w:t>/8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-ä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í ºîÿ îòûðûï </w:t>
            </w:r>
          </w:p>
          <w:p w:rsidR="00602123" w:rsidRPr="00BD28DC" w:rsidRDefault="00602123" w:rsidP="00800EFC">
            <w:pPr>
              <w:ind w:firstLine="567"/>
              <w:jc w:val="right"/>
            </w:pPr>
            <w:r w:rsidRPr="00800EFC">
              <w:rPr>
                <w:position w:val="-26"/>
              </w:rPr>
              <w:object w:dxaOrig="1620" w:dyaOrig="740">
                <v:shape id="_x0000_i1130" type="#_x0000_t75" style="width:81pt;height:36.75pt" o:ole="" fillcolor="window">
                  <v:imagedata r:id="rId224" o:title=""/>
                </v:shape>
                <o:OLEObject Type="Embed" ProgID="Equation.3" ShapeID="_x0000_i1130" DrawAspect="Content" ObjectID="_1678097639" r:id="rId225"/>
              </w:object>
            </w:r>
            <w:r w:rsidRPr="00BD28DC">
              <w:t xml:space="preserve">                                                     (8.30)</w:t>
            </w:r>
          </w:p>
          <w:p w:rsidR="00602123" w:rsidRPr="00BD28D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BD28DC">
              <w:rPr>
                <w:rFonts w:ascii="Baltica Kazakh (L)" w:hAnsi="Baltica Kazakh (L)"/>
                <w:lang w:eastAsia="ko-KR"/>
              </w:rPr>
              <w:t xml:space="preserve">   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  </w:t>
            </w:r>
            <w:r w:rsidRPr="00BD28DC">
              <w:rPr>
                <w:rFonts w:ascii="Baltica Kazakh (L)" w:hAnsi="Baltica Kazakh (L)"/>
                <w:lang w:eastAsia="ko-KR"/>
              </w:rPr>
              <w:t xml:space="preserve">  </w:t>
            </w:r>
            <w:r w:rsidRPr="00602123">
              <w:t>М</w:t>
            </w:r>
            <w:r w:rsidRPr="00BD28DC">
              <w:t>=</w:t>
            </w:r>
            <w:r w:rsidRPr="00800EFC">
              <w:rPr>
                <w:lang w:val="en-US"/>
              </w:rPr>
              <w:t>W</w:t>
            </w:r>
            <w:r w:rsidRPr="00BD28DC">
              <w:t>·</w:t>
            </w:r>
            <w:r w:rsidRPr="00800EFC">
              <w:rPr>
                <w:lang w:val="en-US"/>
              </w:rPr>
              <w:t>σ</w:t>
            </w:r>
            <w:r w:rsidRPr="00BD28DC">
              <w:rPr>
                <w:vertAlign w:val="subscript"/>
              </w:rPr>
              <w:t>(</w:t>
            </w:r>
            <w:r w:rsidRPr="00800EFC">
              <w:rPr>
                <w:vertAlign w:val="subscript"/>
                <w:lang w:val="en-US"/>
              </w:rPr>
              <w:t>p</w:t>
            </w:r>
            <w:r w:rsidRPr="00BD28DC">
              <w:rPr>
                <w:vertAlign w:val="subscript"/>
              </w:rPr>
              <w:t>+</w:t>
            </w:r>
            <w:r w:rsidRPr="00800EFC">
              <w:rPr>
                <w:vertAlign w:val="subscript"/>
                <w:lang w:val="en-US"/>
              </w:rPr>
              <w:t>g</w:t>
            </w:r>
            <w:r w:rsidRPr="00BD28DC">
              <w:rPr>
                <w:vertAlign w:val="subscript"/>
              </w:rPr>
              <w:t>)</w:t>
            </w:r>
            <w:r w:rsidRPr="00BD28DC">
              <w:t xml:space="preserve">   </w:t>
            </w:r>
            <w:r w:rsidRPr="00BD28D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BD28DC">
              <w:rPr>
                <w:rFonts w:ascii="Baltica Kazakh (L)" w:hAnsi="Baltica Kazakh (L)" w:hint="eastAsia"/>
                <w:lang w:eastAsia="ko-KR"/>
              </w:rPr>
              <w:t>íå</w:t>
            </w:r>
            <w:r w:rsidRPr="00BD28DC">
              <w:t xml:space="preserve">   </w:t>
            </w:r>
            <w:r w:rsidRPr="00800EFC">
              <w:rPr>
                <w:lang w:val="en-US"/>
              </w:rPr>
              <w:t>I</w:t>
            </w:r>
            <w:r w:rsidRPr="00BD28DC">
              <w:t>=</w:t>
            </w:r>
            <w:r w:rsidRPr="00800EFC">
              <w:rPr>
                <w:lang w:val="en-US"/>
              </w:rPr>
              <w:t>W</w:t>
            </w:r>
            <w:r w:rsidRPr="00BD28DC">
              <w:t>·</w:t>
            </w:r>
            <w:r w:rsidRPr="00800EFC">
              <w:rPr>
                <w:lang w:val="en-US"/>
              </w:rPr>
              <w:t>h</w:t>
            </w:r>
            <w:r w:rsidRPr="00BD28DC">
              <w:t xml:space="preserve">/2  </w:t>
            </w:r>
            <w:r w:rsidRPr="00BD28DC">
              <w:rPr>
                <w:rFonts w:ascii="Baltica Kazakh (L)" w:hAnsi="Baltica Kazakh (L)"/>
                <w:lang w:eastAsia="ko-KR"/>
              </w:rPr>
              <w:t xml:space="preserve"> </w:t>
            </w:r>
            <w:r w:rsidRPr="00BD28DC">
              <w:rPr>
                <w:rFonts w:ascii="Baltica Kazakh (L)" w:hAnsi="Baltica Kazakh (L)" w:hint="eastAsia"/>
                <w:lang w:eastAsia="ko-KR"/>
              </w:rPr>
              <w:t>åêåí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áåëã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BD28DC">
              <w:rPr>
                <w:rFonts w:ascii="Baltica Kazakh (L)" w:hAnsi="Baltica Kazakh (L)" w:hint="eastAsia"/>
                <w:lang w:eastAsia="ko-KR"/>
              </w:rPr>
              <w:t xml:space="preserve"> áîëñà, îíäà </w:t>
            </w:r>
          </w:p>
          <w:p w:rsidR="00602123" w:rsidRPr="00800EFC" w:rsidRDefault="00602123" w:rsidP="00800EFC">
            <w:pPr>
              <w:ind w:firstLine="567"/>
              <w:jc w:val="right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position w:val="-26"/>
              </w:rPr>
              <w:object w:dxaOrig="2180" w:dyaOrig="800">
                <v:shape id="_x0000_i1131" type="#_x0000_t75" style="width:108.75pt;height:40.5pt" o:ole="" fillcolor="window">
                  <v:imagedata r:id="rId226" o:title=""/>
                </v:shape>
                <o:OLEObject Type="Embed" ProgID="Equation.3" ShapeID="_x0000_i1131" DrawAspect="Content" ObjectID="_1678097640" r:id="rId227"/>
              </w:object>
            </w:r>
            <w:r w:rsidRPr="00602123">
              <w:t xml:space="preserve">                                                          (8.31)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 xml:space="preserve"> </w:t>
            </w:r>
          </w:p>
          <w:p w:rsidR="00602123" w:rsidRPr="00800EFC" w:rsidRDefault="00602123" w:rsidP="00602123">
            <w:pPr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íåìåñå</w:t>
            </w:r>
          </w:p>
          <w:p w:rsidR="00602123" w:rsidRPr="00602123" w:rsidRDefault="00602123" w:rsidP="00800EFC">
            <w:pPr>
              <w:jc w:val="both"/>
            </w:pPr>
            <w:r w:rsidRPr="00602123">
              <w:t xml:space="preserve">                                           </w:t>
            </w:r>
            <w:r w:rsidRPr="00800EFC">
              <w:rPr>
                <w:position w:val="-26"/>
              </w:rPr>
              <w:object w:dxaOrig="2840" w:dyaOrig="720">
                <v:shape id="_x0000_i1132" type="#_x0000_t75" style="width:142.5pt;height:36pt" o:ole="" fillcolor="window">
                  <v:imagedata r:id="rId228" o:title=""/>
                </v:shape>
                <o:OLEObject Type="Embed" ProgID="Equation.3" ShapeID="_x0000_i1132" DrawAspect="Content" ObjectID="_1678097641" r:id="rId229"/>
              </w:object>
            </w:r>
          </w:p>
          <w:p w:rsidR="00602123" w:rsidRPr="00602123" w:rsidRDefault="00602123" w:rsidP="00800EFC">
            <w:pPr>
              <w:jc w:val="both"/>
            </w:pPr>
            <w:r w:rsidRPr="00602123">
              <w:t xml:space="preserve">                                           </w:t>
            </w:r>
            <w:r w:rsidRPr="00800EFC">
              <w:rPr>
                <w:position w:val="-38"/>
              </w:rPr>
              <w:object w:dxaOrig="2960" w:dyaOrig="859">
                <v:shape id="_x0000_i1133" type="#_x0000_t75" style="width:148.5pt;height:42.75pt" o:ole="" fillcolor="window">
                  <v:imagedata r:id="rId230" o:title=""/>
                </v:shape>
                <o:OLEObject Type="Embed" ProgID="Equation.3" ShapeID="_x0000_i1133" DrawAspect="Content" ObjectID="_1678097642" r:id="rId231"/>
              </w:objec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àéûíäàëóûíà áàéëàíûñòû </w:t>
            </w:r>
            <w:r w:rsidRPr="00800EFC">
              <w:rPr>
                <w:lang w:val="ru-MD"/>
              </w:rPr>
              <w:t>[</w:t>
            </w:r>
            <w:r w:rsidRPr="00800EFC">
              <w:rPr>
                <w:lang w:val="en-US"/>
              </w:rPr>
              <w:t>f</w:t>
            </w:r>
            <w:r w:rsidRPr="00800EFC">
              <w:rPr>
                <w:lang w:val="ru-MD"/>
              </w:rPr>
              <w:t>/</w:t>
            </w:r>
            <w:r w:rsidRPr="00800EFC">
              <w:rPr>
                <w:i/>
                <w:lang w:val="en-US"/>
              </w:rPr>
              <w:t>l</w:t>
            </w:r>
            <w:r w:rsidRPr="00800EFC">
              <w:rPr>
                <w:lang w:val="ru-MD"/>
              </w:rPr>
              <w:t>]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íîðìàñûìåí ðåãëàìåíòàöèÿ  ºîëäàíûëàäû 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6"/>
              </w:rPr>
              <w:object w:dxaOrig="4480" w:dyaOrig="820">
                <v:shape id="_x0000_i1134" type="#_x0000_t75" style="width:224.25pt;height:41.25pt" o:ole="" fillcolor="window">
                  <v:imagedata r:id="rId232" o:title=""/>
                </v:shape>
                <o:OLEObject Type="Embed" ProgID="Equation.3" ShapeID="_x0000_i1134" DrawAspect="Content" ObjectID="_1678097643" r:id="rId233"/>
              </w:object>
            </w:r>
            <w:r w:rsidRPr="00602123">
              <w:t xml:space="preserve">                         (8.32)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Ìàòåðèàëäû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ïïåë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ïëàñòèêàëûº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 åñåïêå àëûï åñåïòåë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àðºàëûºòàð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:</w:t>
            </w:r>
          </w:p>
          <w:p w:rsidR="00602123" w:rsidRPr="00602123" w:rsidRDefault="00602123" w:rsidP="00800EFC">
            <w:pPr>
              <w:jc w:val="right"/>
            </w:pPr>
            <w:r w:rsidRPr="00800EFC">
              <w:rPr>
                <w:position w:val="-36"/>
              </w:rPr>
              <w:object w:dxaOrig="4700" w:dyaOrig="820">
                <v:shape id="_x0000_i1135" type="#_x0000_t75" style="width:235.5pt;height:41.25pt" o:ole="" fillcolor="window">
                  <v:imagedata r:id="rId234" o:title=""/>
                </v:shape>
                <o:OLEObject Type="Embed" ProgID="Equation.3" ShapeID="_x0000_i1135" DrawAspect="Content" ObjectID="_1678097644" r:id="rId235"/>
              </w:object>
            </w:r>
            <w:r w:rsidRPr="00602123">
              <w:t xml:space="preserve">                    (8.33)</w:t>
            </w:r>
          </w:p>
          <w:p w:rsidR="00602123" w:rsidRPr="00602123" w:rsidRDefault="00602123" w:rsidP="00800EFC">
            <w:pPr>
              <w:ind w:firstLine="567"/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t>Ñîíûìåí</w:t>
            </w:r>
            <w:r w:rsidRPr="00800EFC">
              <w:rPr>
                <w:rFonts w:ascii="Baltica Kazakh (L)" w:hAnsi="Baltica Kazakh (L)"/>
                <w:lang w:eastAsia="ko-KR"/>
              </w:rPr>
              <w:t>,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800EFC">
              <w:rPr>
                <w:rFonts w:ascii="Baltica Kazakh (L)" w:hAnsi="Baltica Kazakh (L)" w:hint="eastAsia"/>
                <w:lang w:eastAsia="ko-KR"/>
              </w:rPr>
              <w:t>)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opt</w:t>
            </w:r>
            <w:r w:rsidRPr="00800EFC">
              <w:rPr>
                <w:rFonts w:ascii="Baltica Kazakh (L)" w:hAnsi="Baltica Kazakh (L)" w:hint="eastAsia"/>
                <w:lang w:eastAsia="ko-KR"/>
              </w:rPr>
              <w:t>)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êêå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ìèíèìàë </w:t>
            </w:r>
            <w:r w:rsidRPr="00602123">
              <w:t>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min</w:t>
            </w:r>
            <w:r w:rsidRPr="00800EFC">
              <w:rPr>
                <w:lang w:val="ru-MD"/>
              </w:rPr>
              <w:t xml:space="preserve">)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êòåí êåì åìåñ ºûëûï àëó îðûíäû,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 áàðëûº æà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äàéäà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абылдан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ан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800EFC">
              <w:rPr>
                <w:lang w:val="ru-MD"/>
              </w:rPr>
              <w:t>+</w:t>
            </w:r>
            <w:r w:rsidRPr="00800EFC">
              <w:rPr>
                <w:rFonts w:ascii="Baltica Kazakh (L)" w:hAnsi="Baltica Kazakh (L)"/>
                <w:lang w:val="en-US"/>
              </w:rPr>
              <w:t>t</w:t>
            </w:r>
            <w:r w:rsidRPr="00800EFC">
              <w:rPr>
                <w:rFonts w:ascii="Baltica Kazakh (L)" w:hAnsi="Baltica Kazakh (L)"/>
                <w:vertAlign w:val="subscript"/>
              </w:rPr>
              <w:t>т</w:t>
            </w:r>
            <w:r w:rsidRPr="00800EFC">
              <w:rPr>
                <w:rFonts w:ascii="Baltica Kazakh (L)" w:hAnsi="Baltica Kazakh (L)"/>
                <w:vertAlign w:val="subscript"/>
                <w:lang w:val="en-US"/>
              </w:rPr>
              <w:t>o</w:t>
            </w:r>
            <w:r w:rsidRPr="00800EFC">
              <w:rPr>
                <w:rFonts w:ascii="Baltica Kazakh (L)" w:hAnsi="Baltica Kazakh (L)"/>
                <w:vertAlign w:val="subscript"/>
              </w:rPr>
              <w:t>семе</w:t>
            </w:r>
            <w:r w:rsidRPr="00602123">
              <w:t xml:space="preserve">  </w:t>
            </w:r>
            <w:r w:rsidRPr="00800EFC">
              <w:rPr>
                <w:rFonts w:ascii="Baltica Kazakh (L)" w:hAnsi="Baltica Kazakh (L)"/>
                <w:lang w:val="en-US"/>
              </w:rPr>
              <w:t>h</w:t>
            </w:r>
            <w:r w:rsidRPr="00800EFC">
              <w:rPr>
                <w:rFonts w:ascii="Baltica Kazakh (L)" w:hAnsi="Baltica Kazakh (L)"/>
                <w:vertAlign w:val="subscript"/>
                <w:lang w:val="ru-MD"/>
              </w:rPr>
              <w:t xml:space="preserve">стр  </w:t>
            </w:r>
            <w:r w:rsidRPr="00800EFC">
              <w:rPr>
                <w:rFonts w:ascii="Baltica Kazakh (L)" w:hAnsi="Baltica Kazakh (L)"/>
                <w:lang w:val="ru-MD"/>
              </w:rPr>
              <w:t>к</w:t>
            </w:r>
            <w:r w:rsidRPr="00800EFC">
              <w:rPr>
                <w:rFonts w:ascii="Baltica Kazakh (L)" w:hAnsi="Baltica Kazakh (L)"/>
                <w:lang w:val="en-US"/>
              </w:rPr>
              <w:t>o</w:t>
            </w:r>
            <w:r w:rsidRPr="00800EFC">
              <w:rPr>
                <w:rFonts w:ascii="Baltica Kazakh (L)" w:hAnsi="Baltica Kazakh (L)"/>
                <w:lang w:val="ru-MD"/>
              </w:rPr>
              <w:t>п</w:t>
            </w:r>
            <w:r w:rsidRPr="00800EFC">
              <w:rPr>
                <w:lang w:val="ru-MD"/>
              </w:rPr>
              <w:t xml:space="preserve">   болмауы   керек.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 xml:space="preserve">     </w:t>
            </w:r>
            <w:r w:rsidRPr="00800EFC">
              <w:rPr>
                <w:rFonts w:ascii="Baltica Kazakh (L)" w:hAnsi="Baltica Kazakh (L)"/>
                <w:lang w:val="ru-MD" w:eastAsia="ko-KR"/>
              </w:rPr>
              <w:t>Б</w:t>
            </w:r>
            <w:r w:rsidRPr="00800EFC">
              <w:rPr>
                <w:rFonts w:ascii="Baltica Kazakh (L)" w:hAnsi="Baltica Kazakh (L)"/>
                <w:lang w:eastAsia="ko-KR"/>
              </w:rPr>
              <w:t>и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кт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г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бойынша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абыр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/>
                <w:lang w:eastAsia="ko-KR"/>
              </w:rPr>
              <w:t>аны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ен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2000-2200 мм-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ден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/>
                <w:lang w:val="ru-MD" w:eastAsia="ko-KR"/>
              </w:rPr>
              <w:t>лкен болма</w:t>
            </w:r>
            <w:r w:rsidRPr="00800EFC">
              <w:rPr>
                <w:rFonts w:ascii="Baltica Kazakh (L)" w:hAnsi="Baltica Kazakh (L)"/>
                <w:lang w:eastAsia="ko-KR"/>
              </w:rPr>
              <w:t>итын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б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ru-MD" w:eastAsia="ko-KR"/>
              </w:rPr>
              <w:t>р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беттен орындалуы ти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с, б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>ра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барлы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жа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дайда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àðºàëûº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800EFC">
              <w:rPr>
                <w:rFonts w:ascii="Baltica Kazakh (L)" w:hAnsi="Baltica Kazakh (L)" w:hint="eastAsia"/>
                <w:lang w:eastAsia="ko-KR"/>
              </w:rPr>
              <w:t>)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ðêåëê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åòó ìàºñàòûíäà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100-ìì-ãå åñåë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ºûëûï àëó êåðåê.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â) </w:t>
            </w:r>
            <w:r w:rsidRPr="00800EFC">
              <w:rPr>
                <w:rFonts w:ascii="Baltica Kazakh (L)" w:hAnsi="Baltica Kazakh (L)"/>
                <w:b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ºàáûð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 ºàëû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û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b/>
                <w:lang w:val="en-US"/>
              </w:rPr>
              <w:t>t</w:t>
            </w:r>
            <w:r w:rsidRPr="00800EFC">
              <w:rPr>
                <w:b/>
                <w:vertAlign w:val="subscript"/>
                <w:lang w:val="en-US"/>
              </w:rPr>
              <w:t>w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 ºèìàíû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ïàðàìåòð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æàíàìà êåðíåóãå æàñàë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 øàðòûíàí àíûºòàëàäû: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1980" w:dyaOrig="740">
                <v:shape id="_x0000_i1136" type="#_x0000_t75" style="width:99pt;height:36.75pt" o:ole="" fillcolor="window">
                  <v:imagedata r:id="rId236" o:title=""/>
                </v:shape>
                <o:OLEObject Type="Embed" ProgID="Equation.3" ShapeID="_x0000_i1136" DrawAspect="Content" ObjectID="_1678097645" r:id="rId237"/>
              </w:object>
            </w:r>
            <w:r w:rsidRPr="00602123">
              <w:t xml:space="preserve">                                                             (8.34)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Аðºàëû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ты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оïòèìàëäû ºèìàсû</w:t>
            </w:r>
            <w:r w:rsidRPr="00800EFC">
              <w:rPr>
                <w:rFonts w:ascii="Baltica Kazakh (L)" w:hAnsi="Baltica Kazakh (L)"/>
                <w:lang w:eastAsia="ko-KR"/>
              </w:rPr>
              <w:t>ны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(</w:t>
            </w:r>
            <w:r w:rsidRPr="00800EFC">
              <w:rPr>
                <w:lang w:val="en-US"/>
              </w:rPr>
              <w:t>A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ru-MD"/>
              </w:rPr>
              <w:t>=</w:t>
            </w:r>
            <w:r w:rsidRPr="00800EFC">
              <w:rPr>
                <w:lang w:val="en-US"/>
              </w:rPr>
              <w:t>A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)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èû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lang w:val="en-US"/>
              </w:rPr>
              <w:t>I</w:t>
            </w:r>
            <w:r w:rsidRPr="00800EFC">
              <w:rPr>
                <w:lang w:val="ru-MD"/>
              </w:rPr>
              <w:t>/</w:t>
            </w:r>
            <w:r w:rsidRPr="00800EFC">
              <w:rPr>
                <w:lang w:val="en-US"/>
              </w:rPr>
              <w:t>S</w:t>
            </w:r>
            <w:r w:rsidRPr="00800EFC">
              <w:rPr>
                <w:lang w:val="en-US"/>
              </w:rPr>
              <w:sym w:font="Symbol" w:char="F0BB"/>
            </w:r>
            <w:r w:rsidRPr="00800EFC">
              <w:rPr>
                <w:lang w:val="ru-MD"/>
              </w:rPr>
              <w:t xml:space="preserve"> 0,85</w:t>
            </w:r>
            <w:r w:rsidRPr="00800EFC">
              <w:rPr>
                <w:lang w:val="en-US"/>
              </w:rPr>
              <w:t>h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, îíäà (8.33) áîéûíøà 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2880" w:dyaOrig="740">
                <v:shape id="_x0000_i1137" type="#_x0000_t75" style="width:2in;height:36.75pt" o:ole="" fillcolor="window">
                  <v:imagedata r:id="rId238" o:title=""/>
                </v:shape>
                <o:OLEObject Type="Embed" ProgID="Equation.3" ShapeID="_x0000_i1137" DrawAspect="Content" ObjectID="_1678097646" r:id="rId239"/>
              </w:object>
            </w:r>
            <w:r w:rsidRPr="00602123">
              <w:t xml:space="preserve">                                     (8.35)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áîéëûº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àñû æîº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àøàíû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 ºàìòàìàñûç åòó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ðäå </w:t>
            </w:r>
            <w:r w:rsidRPr="00800EFC">
              <w:rPr>
                <w:position w:val="-12"/>
              </w:rPr>
              <w:object w:dxaOrig="1920" w:dyaOrig="440">
                <v:shape id="_x0000_i1138" type="#_x0000_t75" style="width:96pt;height:21.75pt" o:ole="" fillcolor="window">
                  <v:imagedata r:id="rId240" o:title=""/>
                </v:shape>
                <o:OLEObject Type="Embed" ProgID="Equation.3" ShapeID="_x0000_i1138" DrawAspect="Content" ObjectID="_1678097647" r:id="rId241"/>
              </w:object>
            </w:r>
            <w:r w:rsidRPr="00602123">
              <w:t xml:space="preserve">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áîëóû êåðåê,  îíäà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0"/>
              </w:rPr>
              <w:object w:dxaOrig="1800" w:dyaOrig="720">
                <v:shape id="_x0000_i1139" type="#_x0000_t75" style="width:90pt;height:36pt" o:ole="" fillcolor="window">
                  <v:imagedata r:id="rId242" o:title=""/>
                </v:shape>
                <o:OLEObject Type="Embed" ProgID="Equation.3" ShapeID="_x0000_i1139" DrawAspect="Content" ObjectID="_1678097648" r:id="rId243"/>
              </w:object>
            </w:r>
            <w:r w:rsidRPr="00602123">
              <w:t>,                                         (8.36)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-ñû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áåëäåóäåã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êåðíåó;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tw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-ºàëû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äûºòû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îïòèìàë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opt</w:t>
            </w:r>
            <w:r w:rsidRPr="00800EFC">
              <w:rPr>
                <w:rFonts w:ascii="Baltica Kazakh (L)" w:hAnsi="Baltica Kazakh (L)" w:hint="eastAsia"/>
                <w:lang w:eastAsia="ko-KR"/>
              </w:rPr>
              <w:t>),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íàºòû ºàáûëäàí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àíûºòà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ìèíèìàëûí àëó êåðåê</w:t>
            </w:r>
            <w:r w:rsidRPr="00800EFC">
              <w:rPr>
                <w:rFonts w:ascii="Baltica Kazakh (L)" w:hAnsi="Baltica Kazakh (L)"/>
                <w:lang w:eastAsia="ko-KR"/>
              </w:rPr>
              <w:t>.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2"/>
              </w:rPr>
              <w:object w:dxaOrig="1359" w:dyaOrig="360">
                <v:shape id="_x0000_i1140" type="#_x0000_t75" style="width:67.5pt;height:18.75pt" o:ole="" fillcolor="window">
                  <v:imagedata r:id="rId244" o:title=""/>
                </v:shape>
                <o:OLEObject Type="Embed" ProgID="Equation.3" ShapeID="_x0000_i1140" DrawAspect="Content" ObjectID="_1678097649" r:id="rId245"/>
              </w:object>
            </w:r>
            <w:r w:rsidRPr="00602123">
              <w:t xml:space="preserve">                                            (8.37)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äåòòå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vertAlign w:val="subscript"/>
                <w:lang w:val="ru-MD"/>
              </w:rPr>
              <w:t xml:space="preserve"> </w:t>
            </w:r>
            <w:r w:rsidRPr="00800EFC">
              <w:rPr>
                <w:vertAlign w:val="subscript"/>
                <w:lang w:val="en-US"/>
              </w:rPr>
              <w:t>min</w:t>
            </w:r>
            <w:r w:rsidRPr="00800EFC">
              <w:rPr>
                <w:lang w:val="ru-MD"/>
              </w:rPr>
              <w:t xml:space="preserve">&gt;8 </w:t>
            </w:r>
            <w:r w:rsidRPr="00602123">
              <w:t xml:space="preserve">мм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602123">
              <w:t xml:space="preserve">12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ìì-ãå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1 ìì-ãå åñåë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, àë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ru-MD"/>
              </w:rPr>
              <w:t>&gt;</w:t>
            </w:r>
            <w:r w:rsidRPr="00602123">
              <w:t xml:space="preserve">12 мм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2ìì-ãå åñåë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àéûíäàéäû.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ã)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ëãåí àðºàëûºòàðäà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ы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áåëäåóëåðä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ëäåíå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áåòòåð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ìáåáàï áîëàòòû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ûç-æàðûì áåòòåð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ºàáûëäàéäû.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àðºàëûºòàðäà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</w:t>
            </w:r>
            <w:r w:rsidRPr="00602123">
              <w:t xml:space="preserve">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602123">
              <w:t>(2-3)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-äåí àñïàéäû, ñåáåá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æàïñûð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 êåçäå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ru-MD"/>
              </w:rPr>
              <w:t xml:space="preserve"> &gt;30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ìì ºîëäàí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ñîçûëìàëû êåðíåó ïàéäà áîëàäû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ºàëûº áåòòåðä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R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ó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ìåíäåéä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Òîéòàðìàëû àðºàëûºòàðäà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áåëäåóëåð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ðûøòàðûíû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2-3 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áåòòåðä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ïàêåò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ºîëäàíûëàäû.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Áåëäåó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ru-MD"/>
              </w:rPr>
              <w:t>=(1/3-1/5)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800EFC">
              <w:rPr>
                <w:lang w:val="ru-MD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æàëïû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ðàºòûëûºòû ºàìòàìàñûç åòó øàðòûíàí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áîéëûº êåðíåóä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ðêåëê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òàðàëóûíàí àëàäû.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Êîíñòðóêòèâò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 áîéûíøà áåëäåó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) 180 ìì íåìåñå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800EFC">
              <w:rPr>
                <w:lang w:val="ru-MD"/>
              </w:rPr>
              <w:t>/10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-íàí êåì áîëìàóû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ñ.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bmax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 àíûºòàéäû.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Ñîíûìåí ºàòàð, ìûíà øàðò îðûíäàëóû êåðåê: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8"/>
              </w:rPr>
              <w:object w:dxaOrig="2380" w:dyaOrig="480">
                <v:shape id="_x0000_i1141" type="#_x0000_t75" style="width:119.25pt;height:24pt" o:ole="" fillcolor="window">
                  <v:imagedata r:id="rId246" o:title=""/>
                </v:shape>
                <o:OLEObject Type="Embed" ProgID="Equation.3" ShapeID="_x0000_i1141" DrawAspect="Content" ObjectID="_1678097650" r:id="rId247"/>
              </w:object>
            </w:r>
            <w:r w:rsidRPr="00602123">
              <w:t xml:space="preserve">                                        (8.38)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602123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-ñû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àñïàëû áåëäåóä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 xml:space="preserve">Ñîçûëìàëû áåëäåó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ru-MD"/>
              </w:rPr>
              <w:t>&gt;30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ðêåëê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òàðàëóûí  ºàáûëäàó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ñûíûëìàéäû.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ä) àðºàëûº ºèìàñûí òà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äàó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ðåòïåí îðûíäàëàäû: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33"/>
            </w:tblGrid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97705" cy="1530985"/>
                        <wp:effectExtent l="0" t="0" r="0" b="0"/>
                        <wp:docPr id="207" name="Рисунок 207" descr="Рис7-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7" descr="Рис7-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78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97705" cy="15309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а – жабын жобасы; б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бас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есепт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 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лбасы</w:t>
                  </w:r>
                  <w:r w:rsidRPr="00602123">
                    <w:rPr>
                      <w:sz w:val="24"/>
                      <w:szCs w:val="24"/>
                    </w:rPr>
                    <w:t xml:space="preserve">; в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имасы</w:t>
                  </w:r>
                  <w:r w:rsidRPr="00602123">
                    <w:rPr>
                      <w:sz w:val="24"/>
                      <w:szCs w:val="24"/>
                    </w:rPr>
                    <w:t>;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 1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ктеме ауданы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Сурет 8.6 – Есептеу мысалы</w:t>
                  </w:r>
                </w:p>
              </w:tc>
            </w:tr>
          </w:tbl>
          <w:p w:rsidR="00602123" w:rsidRPr="00602123" w:rsidRDefault="00602123" w:rsidP="00800EFC">
            <w:pPr>
              <w:ind w:firstLine="567"/>
              <w:jc w:val="both"/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àóäàíû áîéûíøà (øòðèõòàë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àí) 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ëáàñûíà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éêåñ, íîðìàòèâò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g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îí áîéëûº </w:t>
            </w:r>
            <w:r w:rsidRPr="00602123">
              <w:t xml:space="preserve"> 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lang w:val="ru-MD"/>
              </w:rPr>
              <w:t>=1,02(</w:t>
            </w:r>
            <w:r w:rsidRPr="00800EFC">
              <w:rPr>
                <w:lang w:val="en-US"/>
              </w:rPr>
              <w:t>p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lang w:val="ru-MD"/>
              </w:rPr>
              <w:t xml:space="preserve">+ 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lang w:val="ru-MD"/>
              </w:rPr>
              <w:t>)∙</w:t>
            </w:r>
            <w:r w:rsidRPr="00800EFC">
              <w:rPr>
                <w:lang w:val="en-US"/>
              </w:rPr>
              <w:t>b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 xml:space="preserve"> </w:t>
            </w:r>
            <w:r w:rsidRPr="00800EFC">
              <w:rPr>
                <w:lang w:val="en-US"/>
              </w:rPr>
              <w:t>g</w:t>
            </w:r>
            <w:r w:rsidRPr="00800EFC">
              <w:rPr>
                <w:lang w:val="ru-MD"/>
              </w:rPr>
              <w:t>=1,02(</w:t>
            </w:r>
            <w:r w:rsidRPr="00800EFC">
              <w:rPr>
                <w:lang w:val="en-US"/>
              </w:rPr>
              <w:t>γ</w:t>
            </w:r>
            <w:r w:rsidRPr="00800EFC">
              <w:rPr>
                <w:vertAlign w:val="subscript"/>
                <w:lang w:val="en-US"/>
              </w:rPr>
              <w:t>p</w:t>
            </w:r>
            <w:r w:rsidRPr="00800EFC">
              <w:rPr>
                <w:lang w:val="ru-MD"/>
              </w:rPr>
              <w:t>∙</w:t>
            </w:r>
            <w:r w:rsidRPr="00800EFC">
              <w:rPr>
                <w:lang w:val="en-US"/>
              </w:rPr>
              <w:t>p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lang w:val="ru-MD"/>
              </w:rPr>
              <w:t xml:space="preserve">+ </w:t>
            </w:r>
            <w:r w:rsidRPr="00800EFC">
              <w:rPr>
                <w:lang w:val="en-US"/>
              </w:rPr>
              <w:t>γ</w:t>
            </w:r>
            <w:r w:rsidRPr="00800EFC">
              <w:rPr>
                <w:vertAlign w:val="subscript"/>
                <w:lang w:val="en-US"/>
              </w:rPr>
              <w:t>g</w:t>
            </w:r>
            <w:r w:rsidRPr="00800EFC">
              <w:rPr>
                <w:lang w:val="ru-MD"/>
              </w:rPr>
              <w:t>∙</w:t>
            </w:r>
            <w:r w:rsidRPr="00800EFC">
              <w:rPr>
                <w:lang w:val="en-US"/>
              </w:rPr>
              <w:t>g</w:t>
            </w:r>
            <w:r w:rsidRPr="00800EFC">
              <w:rPr>
                <w:vertAlign w:val="subscript"/>
                <w:lang w:val="en-US"/>
              </w:rPr>
              <w:t>n</w:t>
            </w:r>
            <w:r w:rsidRPr="00800EFC">
              <w:rPr>
                <w:lang w:val="ru-MD"/>
              </w:rPr>
              <w:t xml:space="preserve">)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àíûºòàëàäû;</w:t>
            </w:r>
          </w:p>
          <w:p w:rsidR="00602123" w:rsidRPr="00800EFC" w:rsidRDefault="00602123" w:rsidP="00800EFC">
            <w:pPr>
              <w:ind w:left="567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øåéòóä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ìàêñèìàëäû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>М</w:t>
            </w:r>
            <w:r w:rsidRPr="00800EFC">
              <w:rPr>
                <w:vertAlign w:val="subscript"/>
                <w:lang w:val="en-US"/>
              </w:rPr>
              <w:t>max</w:t>
            </w:r>
            <w:r w:rsidRPr="00800EFC">
              <w:rPr>
                <w:lang w:val="ru-MD"/>
              </w:rPr>
              <w:t xml:space="preserve"> </w:t>
            </w:r>
            <w:r w:rsidRPr="00800EFC">
              <w:rPr>
                <w:lang w:val="en-US"/>
              </w:rPr>
              <w:t>Q</w:t>
            </w:r>
            <w:r w:rsidRPr="00800EFC">
              <w:rPr>
                <w:vertAlign w:val="subscript"/>
                <w:lang w:val="en-US"/>
              </w:rPr>
              <w:t>max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àíûºòàëàäû.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êåäåðã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  <w:r w:rsidRPr="00800EFC">
              <w:rPr>
                <w:position w:val="-16"/>
              </w:rPr>
              <w:object w:dxaOrig="2980" w:dyaOrig="440">
                <v:shape id="_x0000_i1142" type="#_x0000_t75" style="width:149.25pt;height:21.75pt" o:ole="" fillcolor="window">
                  <v:imagedata r:id="rId248" o:title=""/>
                </v:shape>
                <o:OLEObject Type="Embed" ProgID="Equation.3" ShapeID="_x0000_i1142" DrawAspect="Content" ObjectID="_1678097651" r:id="rId249"/>
              </w:objec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àíûºòàëàäû;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  </w:t>
            </w:r>
          </w:p>
          <w:p w:rsidR="00602123" w:rsidRPr="00800EFC" w:rsidRDefault="00602123" w:rsidP="00800EFC">
            <w:pPr>
              <w:numPr>
                <w:ilvl w:val="0"/>
                <w:numId w:val="10"/>
              </w:numPr>
              <w:jc w:val="both"/>
              <w:rPr>
                <w:rFonts w:ascii="Baltica Kazakh (L)" w:hAnsi="Baltica Kazakh (L)"/>
                <w:lang w:eastAsia="ko-KR"/>
              </w:rPr>
            </w:pPr>
            <w:r w:rsidRPr="00602123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opt</w:t>
            </w:r>
            <w:r w:rsidRPr="00602123">
              <w:t xml:space="preserve">  </w:t>
            </w:r>
            <w:r w:rsidRPr="00800EFC">
              <w:rPr>
                <w:rFonts w:ascii="Baltica Kazakh (L)" w:hAnsi="Baltica Kazakh (L)"/>
              </w:rPr>
              <w:t>ж</w:t>
            </w:r>
            <w:r w:rsidRPr="00800EFC">
              <w:rPr>
                <w:rFonts w:ascii="Baltica Kazakh (L)" w:hAnsi="Baltica Kazakh (L)"/>
                <w:lang w:val="en-US"/>
              </w:rPr>
              <w:t>a</w:t>
            </w:r>
            <w:r w:rsidRPr="00800EFC">
              <w:rPr>
                <w:rFonts w:ascii="Baltica Kazakh (L)" w:hAnsi="Baltica Kazakh (L)"/>
              </w:rPr>
              <w:t xml:space="preserve">не </w:t>
            </w:r>
            <w:r w:rsidRPr="00602123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min</w:t>
            </w:r>
            <w:r w:rsidRPr="00602123">
              <w:t xml:space="preserve">,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 xml:space="preserve">,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b</w:t>
            </w:r>
            <w:r w:rsidRPr="00602123">
              <w:t xml:space="preserve">,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àíûºòàëàäû;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</w:p>
          <w:p w:rsidR="00602123" w:rsidRPr="00800EFC" w:rsidRDefault="00602123" w:rsidP="00800EFC">
            <w:pPr>
              <w:ind w:left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 xml:space="preserve">-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áîéëûº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ðûëûìûíû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òåê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-   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position w:val="-18"/>
              </w:rPr>
              <w:object w:dxaOrig="2460" w:dyaOrig="480">
                <v:shape id="_x0000_i1143" type="#_x0000_t75" style="width:123pt;height:24pt" o:ole="" fillcolor="window">
                  <v:imagedata r:id="rId250" o:title=""/>
                </v:shape>
                <o:OLEObject Type="Embed" ProgID="Equation.3" ShapeID="_x0000_i1143" DrawAspect="Content" ObjectID="_1678097652" r:id="rId251"/>
              </w:object>
            </w:r>
            <w:r w:rsidRPr="00800EFC">
              <w:rPr>
                <w:rFonts w:ascii="Baltica Kazakh (L)" w:hAnsi="Baltica Kazakh (L)" w:hint="eastAsia"/>
                <w:lang w:eastAsia="ko-KR"/>
              </w:rPr>
              <w:t>;</w:t>
            </w:r>
          </w:p>
          <w:p w:rsidR="00602123" w:rsidRPr="00800EFC" w:rsidRDefault="00602123" w:rsidP="00800EFC">
            <w:pPr>
              <w:ind w:left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áåòòåðä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</w:p>
          <w:p w:rsidR="00602123" w:rsidRPr="00800EFC" w:rsidRDefault="00602123" w:rsidP="00800EFC">
            <w:pPr>
              <w:ind w:left="114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ºàá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íåí òàáûëàäû. Îë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</w:rPr>
              <w:t>тр.</w:t>
            </w:r>
            <w:r w:rsidRPr="00800EFC">
              <w:rPr>
                <w:vertAlign w:val="subscript"/>
                <w:lang w:val="en-US"/>
              </w:rPr>
              <w:t>b</w:t>
            </w:r>
            <w:r w:rsidRPr="00602123">
              <w:t>=</w:t>
            </w:r>
            <w:r w:rsidRPr="00800EFC">
              <w:rPr>
                <w:lang w:val="en-US"/>
              </w:rPr>
              <w:t>W</w:t>
            </w:r>
            <w:r w:rsidRPr="00602123">
              <w:t>∙</w:t>
            </w:r>
            <w:r w:rsidRPr="00800EFC">
              <w:rPr>
                <w:lang w:val="en-US"/>
              </w:rPr>
              <w:t>h</w:t>
            </w:r>
            <w:r w:rsidRPr="00602123">
              <w:t xml:space="preserve">/2; 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=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∙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vertAlign w:val="superscript"/>
              </w:rPr>
              <w:t>3</w:t>
            </w:r>
            <w:r w:rsidRPr="00602123">
              <w:t xml:space="preserve">/12; 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f</w:t>
            </w:r>
            <w:r w:rsidRPr="00602123">
              <w:t>=</w:t>
            </w:r>
            <w:r w:rsidRPr="00800EFC">
              <w:rPr>
                <w:lang w:val="en-US"/>
              </w:rPr>
              <w:t>I</w:t>
            </w:r>
            <w:r w:rsidRPr="00602123">
              <w:t>-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åñåïòåë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, ñîíäà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áåëäåóä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êåðåêò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ºèìàñûíû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àóäàíû</w:t>
            </w:r>
            <w:r w:rsidRPr="00602123">
              <w:t xml:space="preserve"> А</w:t>
            </w:r>
            <w:r w:rsidRPr="00800EFC">
              <w:rPr>
                <w:vertAlign w:val="subscript"/>
              </w:rPr>
              <w:t>ф</w:t>
            </w:r>
            <w:r w:rsidRPr="00602123">
              <w:t xml:space="preserve">=2 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f</w:t>
            </w:r>
            <w:r w:rsidRPr="00602123">
              <w:t>/</w:t>
            </w:r>
            <w:r w:rsidRPr="00800EFC">
              <w:rPr>
                <w:vertAlign w:val="subscript"/>
                <w:lang w:val="en-US"/>
              </w:rPr>
              <w:t>hef</w:t>
            </w:r>
            <w:r w:rsidRPr="00800EFC">
              <w:rPr>
                <w:vertAlign w:val="superscript"/>
              </w:rPr>
              <w:t>2</w:t>
            </w:r>
            <w:r w:rsidRPr="00800EFC">
              <w:rPr>
                <w:rFonts w:ascii="Baltica Kazakh (L)" w:hAnsi="Baltica Kazakh (L)" w:hint="eastAsia"/>
                <w:lang w:eastAsia="ko-KR"/>
              </w:rPr>
              <w:t>;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602123">
              <w:t>=</w:t>
            </w:r>
            <w:r w:rsidRPr="00800EFC">
              <w:rPr>
                <w:lang w:val="en-US"/>
              </w:rPr>
              <w:t>h</w:t>
            </w:r>
            <w:r w:rsidRPr="00602123">
              <w:t>-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Áåëäåóä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ñî</w:t>
            </w:r>
            <w:r w:rsidRPr="00800EFC">
              <w:rPr>
                <w:rFonts w:ascii="Baltica Kazakh (L)" w:hAnsi="Baltica Kazakh (L)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lang w:val="en-US"/>
              </w:rPr>
              <w:sym w:font="Symbol" w:char="F0B4"/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àëûíûï,</w:t>
            </w:r>
            <w:r w:rsidRPr="00602123">
              <w:t xml:space="preserve">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602123">
              <w:t>/</w:t>
            </w:r>
            <w:r w:rsidRPr="00800EFC">
              <w:rPr>
                <w:lang w:val="en-US"/>
              </w:rPr>
              <w:t>h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ºàòûíàñû 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. </w:t>
            </w:r>
          </w:p>
          <w:p w:rsidR="00602123" w:rsidRPr="00800EFC" w:rsidRDefault="00602123" w:rsidP="00800EFC">
            <w:pPr>
              <w:numPr>
                <w:ilvl w:val="0"/>
                <w:numId w:val="8"/>
              </w:numPr>
              <w:tabs>
                <w:tab w:val="left" w:pos="993"/>
              </w:tabs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position w:val="-18"/>
              </w:rPr>
              <w:object w:dxaOrig="2360" w:dyaOrig="480">
                <v:shape id="_x0000_i1144" type="#_x0000_t75" style="width:117.75pt;height:24pt" o:ole="" fillcolor="window">
                  <v:imagedata r:id="rId252" o:title=""/>
                </v:shape>
                <o:OLEObject Type="Embed" ProgID="Equation.3" ShapeID="_x0000_i1144" DrawAspect="Content" ObjectID="_1678097653" r:id="rId253"/>
              </w:objec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ûíàí </w:t>
            </w:r>
            <w:r w:rsidRPr="00800EFC">
              <w:rPr>
                <w:rFonts w:ascii="Baltica Kazakh (L)" w:hAnsi="Baltica Kazakh (L)"/>
                <w:lang w:eastAsia="ko-KR"/>
              </w:rPr>
              <w:t>келе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 xml:space="preserve">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;</w:t>
            </w:r>
          </w:p>
          <w:p w:rsidR="00602123" w:rsidRPr="00602123" w:rsidRDefault="00602123" w:rsidP="00800EFC">
            <w:pPr>
              <w:ind w:left="720"/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-áåð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òåêñåðó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ãåîìåòðèÿëûº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ñèïàòòàìàëàðûíû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íàºòû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  <w:r w:rsidRPr="00800EFC">
              <w:rPr>
                <w:lang w:val="en-US"/>
              </w:rPr>
              <w:t>I</w:t>
            </w:r>
            <w:r w:rsidRPr="00602123">
              <w:t>=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+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lang w:val="en-US"/>
              </w:rPr>
              <w:t>W</w:t>
            </w:r>
            <w:r w:rsidRPr="00602123">
              <w:t>=2</w:t>
            </w:r>
            <w:r w:rsidRPr="00800EFC">
              <w:rPr>
                <w:lang w:val="en-US"/>
              </w:rPr>
              <w:t>I</w:t>
            </w:r>
            <w:r w:rsidRPr="00602123">
              <w:t>/</w:t>
            </w:r>
            <w:r w:rsidRPr="00800EFC">
              <w:rPr>
                <w:lang w:val="en-US"/>
              </w:rPr>
              <w:t>t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åñ</w:t>
            </w:r>
            <w:r w:rsidRPr="00800EFC">
              <w:rPr>
                <w:rFonts w:ascii="Baltica Kazakh (L)" w:hAnsi="Baltica Kazakh (L)"/>
                <w:lang w:eastAsia="ko-KR"/>
              </w:rPr>
              <w:t>е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îíäà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position w:val="-16"/>
              </w:rPr>
              <w:object w:dxaOrig="2299" w:dyaOrig="400">
                <v:shape id="_x0000_i1145" type="#_x0000_t75" style="width:114.75pt;height:20.25pt" o:ole="" fillcolor="window">
                  <v:imagedata r:id="rId254" o:title=""/>
                </v:shape>
                <o:OLEObject Type="Embed" ProgID="Equation.3" ShapeID="_x0000_i1145" DrawAspect="Content" ObjectID="_1678097654" r:id="rId255"/>
              </w:object>
            </w:r>
            <w:r w:rsidRPr="00602123">
              <w:t>;</w:t>
            </w:r>
          </w:p>
          <w:p w:rsidR="00602123" w:rsidRPr="00800EFC" w:rsidRDefault="00602123" w:rsidP="00800EFC">
            <w:pPr>
              <w:ind w:left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îäàí àðû æàëïû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ìàéûñóëàð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 xml:space="preserve">      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.  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å) Àðºàëûº ºèìàñûíû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çûíäûº áîéûíøà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çãåðó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10-12 ì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îäàí äà àðû àðàëûºòû àðºàëûºòàð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ìàºñàòºà ñàé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(ñèðåê ºîëäàíûëàäû),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áåòòåðä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àçàáûìåí îðûíäàëàäû.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Òîéòàðìàëû àðºàëûºòàðäà áåëäåóëi áåòòåð ñàíûíû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àçàþûìåí íåìåñå êoáåþiìåí îðûíäàëàäû.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91"/>
            </w:tblGrid>
            <w:tr w:rsidR="00602123" w:rsidRPr="00602123" w:rsidTr="00800EFC">
              <w:tc>
                <w:tcPr>
                  <w:tcW w:w="7491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52975" cy="2243455"/>
                        <wp:effectExtent l="0" t="0" r="9525" b="4445"/>
                        <wp:docPr id="212" name="Рисунок 212" descr="Рис7-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2" descr="Рис7-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326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52975" cy="22434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491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 –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кесу сызы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ы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Сурет</w:t>
                  </w:r>
                  <w:r w:rsidRPr="00602123">
                    <w:rPr>
                      <w:sz w:val="24"/>
                      <w:szCs w:val="24"/>
                    </w:rPr>
                    <w:t xml:space="preserve"> 8.7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зынды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ы бойынша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имасыны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o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згеру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  <w:t>Áîëàò øû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 áîéûíøà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ÿ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íè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ðºàëûïòû àðàëûºòû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áåëäåó ºèìàñûíû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çãåðó æåð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òîéòàðûñòàí </w:t>
            </w:r>
            <w:r w:rsidRPr="00602123">
              <w:t>х</w:t>
            </w:r>
            <w:r w:rsidRPr="00800EFC">
              <w:sym w:font="Symbol" w:char="F0BB"/>
            </w:r>
            <w:r w:rsidRPr="00800EFC">
              <w:rPr>
                <w:lang w:val="ru-MD"/>
              </w:rPr>
              <w:t>1/6∙</w:t>
            </w:r>
            <w:r w:rsidRPr="00800EFC">
              <w:rPr>
                <w:lang w:val="en-US"/>
              </w:rPr>
              <w:t>l</w:t>
            </w:r>
            <w:r w:rsidRPr="00602123">
              <w:t xml:space="preserve">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ºàøûºòûºòà îðíàëàñºàí, 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</w:r>
            <w:r w:rsidRPr="00800EFC">
              <w:rPr>
                <w:position w:val="-16"/>
              </w:rPr>
              <w:object w:dxaOrig="2180" w:dyaOrig="400">
                <v:shape id="_x0000_i1146" type="#_x0000_t75" style="width:108.75pt;height:20.25pt" o:ole="" fillcolor="window">
                  <v:imagedata r:id="rId256" o:title=""/>
                </v:shape>
                <o:OLEObject Type="Embed" ProgID="Equation.3" ShapeID="_x0000_i1146" DrawAspect="Content" ObjectID="_1678097655" r:id="rId257"/>
              </w:object>
            </w:r>
            <w:r w:rsidRPr="00602123">
              <w:t xml:space="preserve">                                                (8.39)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áîéûíøà ìàòåðèàëäû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ìûñûíàí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 xml:space="preserve"> </w:t>
            </w:r>
            <w:r w:rsidRPr="00800EFC">
              <w:rPr>
                <w:lang w:val="en-US"/>
              </w:rPr>
              <w:t>W</w:t>
            </w:r>
            <w:r w:rsidRPr="00800EFC">
              <w:rPr>
                <w:vertAlign w:val="subscript"/>
                <w:lang w:val="ru-MD"/>
              </w:rPr>
              <w:t>1(</w:t>
            </w:r>
            <w:r w:rsidRPr="00800EFC">
              <w:rPr>
                <w:vertAlign w:val="subscript"/>
                <w:lang w:val="en-US"/>
              </w:rPr>
              <w:t>x</w:t>
            </w:r>
            <w:r w:rsidRPr="00800EFC">
              <w:rPr>
                <w:vertAlign w:val="subscript"/>
                <w:lang w:val="ru-MD"/>
              </w:rPr>
              <w:t>)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àíûºòàéäû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ºàðàðàéûì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ëìåí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ºèìàíû 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äàéäû.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êåçäå áåëäåóëåð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ìûíà øàðòòàðäû ºàíà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àòòàíäûðó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602123" w:rsidRDefault="00602123" w:rsidP="00800EFC">
            <w:pPr>
              <w:jc w:val="right"/>
            </w:pPr>
            <w:r w:rsidRPr="00800EFC">
              <w:rPr>
                <w:position w:val="-12"/>
              </w:rPr>
              <w:object w:dxaOrig="4180" w:dyaOrig="360">
                <v:shape id="_x0000_i1147" type="#_x0000_t75" style="width:209.25pt;height:18.75pt" o:ole="" fillcolor="window">
                  <v:imagedata r:id="rId258" o:title=""/>
                </v:shape>
                <o:OLEObject Type="Embed" ProgID="Equation.3" ShapeID="_x0000_i1147" DrawAspect="Content" ObjectID="_1678097656" r:id="rId259"/>
              </w:object>
            </w:r>
            <w:r w:rsidRPr="00602123">
              <w:t xml:space="preserve">                             (8.40) </w:t>
            </w:r>
          </w:p>
          <w:p w:rsidR="00602123" w:rsidRPr="00800EFC" w:rsidRDefault="00602123" w:rsidP="00602123">
            <w:pPr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Áàñºà æîëìåí äå </w:t>
            </w:r>
            <w:r w:rsidRPr="00602123">
              <w:t xml:space="preserve">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</w:rPr>
              <w:t>1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ï, Ì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àíûºòàéäû.</w:t>
            </w:r>
          </w:p>
          <w:p w:rsidR="00602123" w:rsidRPr="00602123" w:rsidRDefault="00602123" w:rsidP="00800EFC">
            <w:pPr>
              <w:ind w:firstLine="567"/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ab/>
            </w:r>
            <w:r w:rsidRPr="00800EFC">
              <w:rPr>
                <w:position w:val="-36"/>
              </w:rPr>
              <w:object w:dxaOrig="6840" w:dyaOrig="920">
                <v:shape id="_x0000_i1148" type="#_x0000_t75" style="width:342pt;height:45.75pt" o:ole="" fillcolor="window">
                  <v:imagedata r:id="rId260" o:title=""/>
                </v:shape>
                <o:OLEObject Type="Embed" ProgID="Equation.3" ShapeID="_x0000_i1148" DrawAspect="Content" ObjectID="_1678097657" r:id="rId261"/>
              </w:object>
            </w:r>
          </w:p>
          <w:p w:rsidR="00602123" w:rsidRPr="00800EFC" w:rsidRDefault="00602123" w:rsidP="00800EFC">
            <w:pPr>
              <w:ind w:firstLine="567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Ñîíàí êåé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602123">
              <w:t>М</w:t>
            </w:r>
            <w:r w:rsidRPr="00800EFC">
              <w:rPr>
                <w:vertAlign w:val="subscript"/>
              </w:rPr>
              <w:t>(х)</w:t>
            </w:r>
            <w:r w:rsidRPr="00602123">
              <w:t>=М</w:t>
            </w:r>
            <w:r w:rsidRPr="00800EFC">
              <w:rPr>
                <w:vertAlign w:val="subscript"/>
              </w:rPr>
              <w:t>1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>ге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ï, Õ ºàøûºòûºòû òàáàäû. </w:t>
            </w:r>
          </w:p>
          <w:p w:rsidR="00602123" w:rsidRPr="00800EFC" w:rsidRDefault="00602123" w:rsidP="00800EFC">
            <w:pPr>
              <w:ind w:firstLine="567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Õ ºèûëûñûíäà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çó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ºèñûº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 îðûíäàëàäû.</w:t>
            </w:r>
          </w:p>
          <w:p w:rsidR="00800EFC" w:rsidRPr="00800EFC" w:rsidRDefault="00602123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ab/>
            </w: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800EFC" w:rsidRPr="00800EFC" w:rsidRDefault="00800EFC" w:rsidP="00800EFC">
            <w:pPr>
              <w:jc w:val="both"/>
              <w:rPr>
                <w:rFonts w:ascii="Calibri" w:hAnsi="Calibri"/>
                <w:b/>
                <w:lang w:eastAsia="ko-KR"/>
              </w:rPr>
            </w:pP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æ) Àðºàëûºòû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 áåð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ìåí ìàéûñóûí òåêñåðó.</w:t>
            </w:r>
          </w:p>
          <w:p w:rsidR="00602123" w:rsidRPr="00800EFC" w:rsidRDefault="00602123" w:rsidP="00602123">
            <w:pPr>
              <w:pStyle w:val="a5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ab/>
              <w:t>Áåð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òåêñåðó àðàëûºòû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ïïåë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-ïëàñòèêàëûº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ìûñû êåç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(8.13)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(8.12) íåìåñå (8.10) ôîðìóëàëàðû áîéûí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ш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 æåêå-æåêå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ìåíã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ðñåò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ëãåí êåðíåó áîéûíøà îëàðìåí ºèûëûñóäà 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ï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ðåêåò æàñàó êåç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Ì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 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Q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òå ºîëàéñûç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 òåêñåðóãå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êåï ñî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àäû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3519" w:dyaOrig="520">
                <v:shape id="_x0000_i1149" type="#_x0000_t75" style="width:175.5pt;height:26.25pt" o:ole="" fillcolor="window">
                  <v:imagedata r:id="rId262" o:title=""/>
                </v:shape>
                <o:OLEObject Type="Embed" ProgID="Equation.3" ShapeID="_x0000_i1149" DrawAspect="Content" ObjectID="_1678097658" r:id="rId263"/>
              </w:object>
            </w:r>
            <w:r w:rsidRPr="00602123">
              <w:t xml:space="preserve">                               (8.41)</w:t>
            </w:r>
          </w:p>
          <w:p w:rsidR="00602123" w:rsidRPr="00800EFC" w:rsidRDefault="00602123" w:rsidP="00602123">
            <w:pPr>
              <w:pStyle w:val="a5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ab/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îç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àëìàéòûí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áåðó êåç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àðºàëûºòàðäû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àñûíû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ûëûºòû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çãåðåò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êåðíåó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ºîñûìøà òåêñåðó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.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2960" w:dyaOrig="400">
                <v:shape id="_x0000_i1150" type="#_x0000_t75" style="width:148.5pt;height:20.25pt" o:ole="" fillcolor="window">
                  <v:imagedata r:id="rId264" o:title=""/>
                </v:shape>
                <o:OLEObject Type="Embed" ProgID="Equation.3" ShapeID="_x0000_i1150" DrawAspect="Content" ObjectID="_1678097659" r:id="rId265"/>
              </w:object>
            </w:r>
            <w:r w:rsidRPr="00602123">
              <w:t xml:space="preserve">                                         (8.42)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91"/>
            </w:tblGrid>
            <w:tr w:rsidR="00602123" w:rsidRPr="00602123" w:rsidTr="00800EFC">
              <w:tc>
                <w:tcPr>
                  <w:tcW w:w="7491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1286510" cy="2349500"/>
                        <wp:effectExtent l="0" t="0" r="8890" b="0"/>
                        <wp:docPr id="218" name="Рисунок 218" descr="Рис7-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8" descr="Рис7-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149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6510" cy="2349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491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Сурет 8.9 – Арkалыkтардыn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абатты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02123" w:rsidRPr="00602123" w:rsidRDefault="00602123" w:rsidP="00800EFC">
            <w:pPr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lang w:val="en-US"/>
              </w:rPr>
              <w:t>l</w:t>
            </w:r>
            <w:r w:rsidRPr="00800EFC">
              <w:rPr>
                <w:vertAlign w:val="subscript"/>
                <w:lang w:val="en-US"/>
              </w:rPr>
              <w:t>loc</w:t>
            </w:r>
            <w:r w:rsidRPr="00800EFC">
              <w:rPr>
                <w:lang w:val="ru-MD"/>
              </w:rPr>
              <w:t>=</w:t>
            </w:r>
            <w:r w:rsidRPr="00800EFC">
              <w:rPr>
                <w:lang w:val="en-US"/>
              </w:rPr>
              <w:t>b</w:t>
            </w:r>
            <w:r w:rsidRPr="00800EFC">
              <w:rPr>
                <w:lang w:val="ru-MD"/>
              </w:rPr>
              <w:t>+2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îíäà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äåé 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602123">
              <w:t>:</w:t>
            </w:r>
          </w:p>
          <w:p w:rsidR="00602123" w:rsidRPr="00602123" w:rsidRDefault="00602123" w:rsidP="00800EFC">
            <w:pPr>
              <w:jc w:val="right"/>
            </w:pPr>
            <w:r w:rsidRPr="00800EFC">
              <w:rPr>
                <w:position w:val="-16"/>
              </w:rPr>
              <w:object w:dxaOrig="5300" w:dyaOrig="520">
                <v:shape id="_x0000_i1151" type="#_x0000_t75" style="width:265.5pt;height:26.25pt" o:ole="" fillcolor="window">
                  <v:imagedata r:id="rId266" o:title=""/>
                </v:shape>
                <o:OLEObject Type="Embed" ProgID="Equation.3" ShapeID="_x0000_i1151" DrawAspect="Content" ObjectID="_1678097660" r:id="rId267"/>
              </w:object>
            </w:r>
            <w:r w:rsidRPr="00602123">
              <w:t xml:space="preserve">                                    (8.43)</w:t>
            </w:r>
          </w:p>
          <w:p w:rsidR="00602123" w:rsidRPr="00800EFC" w:rsidRDefault="00602123" w:rsidP="00602123">
            <w:pPr>
              <w:pStyle w:val="a5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/>
                <w:szCs w:val="24"/>
                <w:lang w:eastAsia="ko-KR"/>
              </w:rPr>
              <w:t>Е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ãåð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 òåêñåðó îðûíäàëìàñà, æî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 áåëäåó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æî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àð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øû êåëò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àíû ºàòà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äûº ºàáûð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àñûìåí ºàòàéòó ºàæåò. 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 xml:space="preserve">    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ðàìäû àðºàëûºòàðäû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è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(8.28) ôîðìóëàìåí àíûºòàëàäû, åãåð (8.31)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(8.32) ôîðìóëàëàðû áîéûíøà àíûºòàëàòûí àðºàëûºòàðäû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íàºòû áè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ìèíèìàëäûäàí æî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àðû áîëñà, îíäà îíû òåêñåðìåé àº ºîþ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 áîëàäû.</w:t>
            </w:r>
          </w:p>
          <w:p w:rsidR="00602123" w:rsidRPr="00800EFC" w:rsidRDefault="00602123" w:rsidP="00800EFC">
            <w:pPr>
              <w:pStyle w:val="a5"/>
              <w:ind w:left="567" w:firstLine="33"/>
              <w:rPr>
                <w:rFonts w:ascii="Baltica Kazakh (L)" w:hAnsi="Baltica Kazakh (L)"/>
                <w:b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è) Àðºàëûºòû</w:t>
            </w:r>
            <w:r w:rsidRPr="00800EFC">
              <w:rPr>
                <w:rFonts w:ascii="Baltica Kazakh (L)" w:hAnsi="Baltica Kazakh (L)"/>
                <w:b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 xml:space="preserve"> îðòàº ò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b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ûí òåêñåðó æ</w:t>
            </w:r>
            <w:r w:rsidRPr="00800EFC">
              <w:rPr>
                <w:rFonts w:ascii="Baltica Kazakh (L)" w:hAnsi="Baltica Kazakh (L)"/>
                <w:b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 xml:space="preserve">íå ºàìòàìàñûç </w:t>
            </w:r>
            <w:r w:rsidRPr="00800EFC">
              <w:rPr>
                <w:rFonts w:ascii="Baltica Kazakh (L)" w:hAnsi="Baltica Kazakh (L)"/>
                <w:b/>
                <w:szCs w:val="24"/>
                <w:lang w:eastAsia="ko-KR"/>
              </w:rPr>
              <w:t xml:space="preserve">    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åòó.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ëãåí øåêòåí òûñ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êòåëãåí (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szCs w:val="24"/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)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æàíàìà áà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ûòòà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ëìåãåí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çûí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ini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øêå àðºàëûº 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ûí æî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àëòàäû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 ôîðìàñûí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çãåðòó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í. Á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 º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áûëûñ îðòàº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ûí æî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àëòó äåï àòàëàäû.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Cs w:val="24"/>
                <w:lang w:val="ru-MD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</w:t>
            </w:r>
            <w:r w:rsidRPr="00800EFC">
              <w:rPr>
                <w:szCs w:val="24"/>
              </w:rPr>
              <w:t xml:space="preserve"> </w:t>
            </w:r>
            <w:r w:rsidRPr="00800EFC">
              <w:rPr>
                <w:i/>
                <w:szCs w:val="24"/>
                <w:lang w:val="en-US"/>
              </w:rPr>
              <w:t>l</w:t>
            </w:r>
            <w:r w:rsidRPr="00800EFC">
              <w:rPr>
                <w:szCs w:val="24"/>
                <w:lang w:val="ru-MD"/>
              </w:rPr>
              <w:t>/</w:t>
            </w:r>
            <w:r w:rsidRPr="00800EFC">
              <w:rPr>
                <w:szCs w:val="24"/>
                <w:lang w:val="en-US"/>
              </w:rPr>
              <w:t>b</w:t>
            </w:r>
            <w:r w:rsidRPr="00800EFC">
              <w:rPr>
                <w:szCs w:val="24"/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 ºàòûíàñû ï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ôîðìàñûíà ñàé îðûíäàéäû.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</w:rPr>
            </w:pPr>
            <w:r w:rsidRPr="00800EFC">
              <w:rPr>
                <w:szCs w:val="24"/>
              </w:rPr>
              <w:t>Тексеруд</w:t>
            </w:r>
            <w:r w:rsidRPr="00800EFC">
              <w:rPr>
                <w:szCs w:val="24"/>
                <w:lang w:val="en-US"/>
              </w:rPr>
              <w:t>i</w:t>
            </w:r>
            <w:r w:rsidRPr="00800EFC">
              <w:rPr>
                <w:szCs w:val="24"/>
              </w:rPr>
              <w:t xml:space="preserve">  (8.17)  формуласымен  ж</w:t>
            </w:r>
            <w:r w:rsidRPr="00800EFC">
              <w:rPr>
                <w:rFonts w:ascii="Baltica Kazakh (L)" w:hAnsi="Baltica Kazakh (L)"/>
                <w:szCs w:val="24"/>
                <w:lang w:val="en-US"/>
              </w:rPr>
              <w:t>y</w:t>
            </w:r>
            <w:r w:rsidRPr="00800EFC">
              <w:rPr>
                <w:rFonts w:ascii="Baltica Kazakh (L)" w:hAnsi="Baltica Kazakh (L)"/>
                <w:szCs w:val="24"/>
              </w:rPr>
              <w:t>рг</w:t>
            </w:r>
            <w:r w:rsidRPr="00800EFC">
              <w:rPr>
                <w:rFonts w:ascii="Baltica Kazakh (L)" w:hAnsi="Baltica Kazakh (L)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Cs w:val="24"/>
              </w:rPr>
              <w:t>зед</w:t>
            </w:r>
            <w:r w:rsidRPr="00800EFC">
              <w:rPr>
                <w:rFonts w:ascii="Baltica Kazakh (L)" w:hAnsi="Baltica Kazakh (L)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Cs w:val="24"/>
              </w:rPr>
              <w:t xml:space="preserve">, ал </w:t>
            </w:r>
            <w:r w:rsidRPr="00800EFC">
              <w:rPr>
                <w:szCs w:val="24"/>
              </w:rPr>
              <w:sym w:font="Symbol" w:char="F06A"/>
            </w:r>
            <w:r w:rsidRPr="00800EFC">
              <w:rPr>
                <w:szCs w:val="24"/>
                <w:vertAlign w:val="subscript"/>
                <w:lang w:val="en-US"/>
              </w:rPr>
              <w:t>b</w:t>
            </w:r>
            <w:r w:rsidRPr="00800EFC">
              <w:rPr>
                <w:szCs w:val="24"/>
                <w:vertAlign w:val="subscript"/>
              </w:rPr>
              <w:t xml:space="preserve">    </w:t>
            </w:r>
            <w:r w:rsidRPr="00800EFC">
              <w:rPr>
                <w:szCs w:val="24"/>
              </w:rPr>
              <w:t>- (8.18).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/>
                <w:szCs w:val="24"/>
              </w:rPr>
              <w:t xml:space="preserve"> </w:t>
            </w:r>
            <w:r w:rsidRPr="00800EFC">
              <w:rPr>
                <w:szCs w:val="24"/>
              </w:rPr>
              <w:sym w:font="Symbol" w:char="F079"/>
            </w:r>
            <w:r w:rsidRPr="00800EFC">
              <w:rPr>
                <w:szCs w:val="24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-д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àíûºòàó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 </w:t>
            </w:r>
            <w:r w:rsidRPr="00800EFC">
              <w:rPr>
                <w:szCs w:val="24"/>
              </w:rPr>
              <w:sym w:font="Symbol" w:char="F061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ïàðàìåòð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ìûíà ôîðìóëàìåí åñïåòåéä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42"/>
              </w:rPr>
              <w:object w:dxaOrig="2920" w:dyaOrig="1020">
                <v:shape id="_x0000_i1152" type="#_x0000_t75" style="width:145.5pt;height:51pt" o:ole="" fillcolor="window">
                  <v:imagedata r:id="rId268" o:title=""/>
                </v:shape>
                <o:OLEObject Type="Embed" ProgID="Equation.3" ShapeID="_x0000_i1152" DrawAspect="Content" ObjectID="_1678097661" r:id="rId269"/>
              </w:object>
            </w:r>
            <w:r w:rsidRPr="00602123">
              <w:t xml:space="preserve">                                      (8.44)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íäà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û </w:t>
            </w:r>
            <w:r w:rsidRPr="00800EFC">
              <w:rPr>
                <w:szCs w:val="24"/>
              </w:rPr>
              <w:t xml:space="preserve"> а=0,5</w:t>
            </w:r>
            <w:r w:rsidRPr="00800EFC">
              <w:rPr>
                <w:szCs w:val="24"/>
                <w:lang w:val="en-US"/>
              </w:rPr>
              <w:t>h</w:t>
            </w:r>
            <w:r w:rsidRPr="00800EFC">
              <w:rPr>
                <w:szCs w:val="24"/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. 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Îíûìåí òû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ûç áàéëàíûñºàí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ºûñûë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àí áåëäåóãå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ññ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 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ðåëåò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 </w:t>
            </w:r>
            <w:r w:rsidRPr="00800EFC">
              <w:rPr>
                <w:i/>
                <w:szCs w:val="24"/>
              </w:rPr>
              <w:t>1</w:t>
            </w:r>
            <w:r w:rsidRPr="00800EFC">
              <w:rPr>
                <w:szCs w:val="24"/>
              </w:rPr>
              <w:sym w:font="Symbol" w:char="F0A3"/>
            </w:r>
            <w:r w:rsidRPr="00800EFC">
              <w:rPr>
                <w:szCs w:val="24"/>
                <w:lang w:val="en-US"/>
              </w:rPr>
              <w:t>h</w:t>
            </w:r>
            <w:r w:rsidRPr="00800EFC">
              <w:rPr>
                <w:szCs w:val="24"/>
                <w:lang w:val="ru-MD"/>
              </w:rPr>
              <w:t>/</w:t>
            </w:r>
            <w:r w:rsidRPr="00800EFC">
              <w:rPr>
                <w:szCs w:val="24"/>
                <w:lang w:val="en-US"/>
              </w:rPr>
              <w:t>b</w:t>
            </w:r>
            <w:r w:rsidRPr="00800EFC">
              <w:rPr>
                <w:szCs w:val="24"/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 </w:t>
            </w:r>
            <w:r w:rsidRPr="00800EFC">
              <w:rPr>
                <w:szCs w:val="24"/>
                <w:lang w:val="en-US"/>
              </w:rPr>
              <w:t>b</w:t>
            </w:r>
            <w:r w:rsidRPr="00800EFC">
              <w:rPr>
                <w:szCs w:val="24"/>
                <w:vertAlign w:val="subscript"/>
                <w:lang w:val="en-US"/>
              </w:rPr>
              <w:t>f</w:t>
            </w:r>
            <w:r w:rsidRPr="00800EFC">
              <w:rPr>
                <w:szCs w:val="24"/>
                <w:lang w:val="ru-MD"/>
              </w:rPr>
              <w:t>/</w:t>
            </w:r>
            <w:r w:rsidRPr="00800EFC">
              <w:rPr>
                <w:szCs w:val="24"/>
                <w:lang w:val="en-US"/>
              </w:rPr>
              <w:t>t</w:t>
            </w:r>
            <w:r w:rsidRPr="00800EFC">
              <w:rPr>
                <w:szCs w:val="24"/>
                <w:vertAlign w:val="subscript"/>
                <w:lang w:val="en-US"/>
              </w:rPr>
              <w:t>f</w:t>
            </w:r>
            <w:r w:rsidRPr="00800EFC">
              <w:rPr>
                <w:szCs w:val="24"/>
                <w:lang w:val="en-US"/>
              </w:rPr>
              <w:sym w:font="Symbol" w:char="F0A3"/>
            </w:r>
            <w:r w:rsidRPr="00800EFC">
              <w:rPr>
                <w:szCs w:val="24"/>
                <w:lang w:val="ru-MD"/>
              </w:rPr>
              <w:t>35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øàðòûí ºàíà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àòòàíäûðàòûí ºàòòû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ñåìå áàð êåçäå àðºàëûºòàðäû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îðòàº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ûí òåêñåðìåóãå áîëàäû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40"/>
              </w:rPr>
              <w:object w:dxaOrig="6240" w:dyaOrig="940">
                <v:shape id="_x0000_i1153" type="#_x0000_t75" style="width:312pt;height:47.25pt" o:ole="" fillcolor="window">
                  <v:imagedata r:id="rId270" o:title=""/>
                </v:shape>
                <o:OLEObject Type="Embed" ProgID="Equation.3" ShapeID="_x0000_i1153" DrawAspect="Content" ObjectID="_1678097662" r:id="rId271"/>
              </w:object>
            </w:r>
            <w:r w:rsidRPr="00800EFC">
              <w:rPr>
                <w:lang w:val="ru-MD"/>
              </w:rPr>
              <w:t xml:space="preserve">              (8</w:t>
            </w:r>
            <w:r w:rsidRPr="00602123">
              <w:t>.45)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Àðºàëûº òîðäû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éåñ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îðíàëàñºàí º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ðàìäû àðºàëûºòàð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 </w:t>
            </w:r>
            <w:r w:rsidRPr="00800EFC">
              <w:rPr>
                <w:i/>
                <w:szCs w:val="24"/>
                <w:lang w:val="en-US"/>
              </w:rPr>
              <w:t>l</w:t>
            </w:r>
            <w:r w:rsidRPr="00800EFC">
              <w:rPr>
                <w:szCs w:val="24"/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ºûñûë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àí áåëäåóä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ê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 ðåò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àðºàëûºòàð àðàñûíäà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 àðàëûºòàð ºàáûëäàíàäû.</w:t>
            </w:r>
          </w:p>
          <w:p w:rsidR="00800EFC" w:rsidRPr="00800EFC" w:rsidRDefault="00800EFC" w:rsidP="00800EFC">
            <w:pPr>
              <w:pStyle w:val="a5"/>
              <w:ind w:firstLine="720"/>
              <w:rPr>
                <w:rFonts w:ascii="Calibri" w:hAnsi="Calibri"/>
                <w:b/>
                <w:szCs w:val="24"/>
                <w:lang w:eastAsia="ko-KR"/>
              </w:rPr>
            </w:pPr>
          </w:p>
          <w:p w:rsidR="00800EFC" w:rsidRPr="00800EFC" w:rsidRDefault="00800EFC" w:rsidP="00800EFC">
            <w:pPr>
              <w:pStyle w:val="a5"/>
              <w:ind w:firstLine="720"/>
              <w:rPr>
                <w:rFonts w:ascii="Calibri" w:hAnsi="Calibri"/>
                <w:b/>
                <w:szCs w:val="24"/>
                <w:lang w:eastAsia="ko-KR"/>
              </w:rPr>
            </w:pPr>
          </w:p>
          <w:p w:rsidR="00800EFC" w:rsidRPr="00800EFC" w:rsidRDefault="00800EFC" w:rsidP="00800EFC">
            <w:pPr>
              <w:pStyle w:val="a5"/>
              <w:ind w:firstLine="720"/>
              <w:rPr>
                <w:rFonts w:ascii="Calibri" w:hAnsi="Calibri"/>
                <w:b/>
                <w:szCs w:val="24"/>
                <w:lang w:eastAsia="ko-KR"/>
              </w:rPr>
            </w:pPr>
          </w:p>
          <w:p w:rsidR="00800EFC" w:rsidRPr="00800EFC" w:rsidRDefault="00800EFC" w:rsidP="00800EFC">
            <w:pPr>
              <w:pStyle w:val="a5"/>
              <w:ind w:firstLine="720"/>
              <w:rPr>
                <w:rFonts w:ascii="Calibri" w:hAnsi="Calibri"/>
                <w:b/>
                <w:szCs w:val="24"/>
                <w:lang w:eastAsia="ko-KR"/>
              </w:rPr>
            </w:pPr>
          </w:p>
          <w:p w:rsidR="00800EFC" w:rsidRPr="00800EFC" w:rsidRDefault="00800EFC" w:rsidP="00800EFC">
            <w:pPr>
              <w:pStyle w:val="a5"/>
              <w:ind w:firstLine="720"/>
              <w:rPr>
                <w:rFonts w:ascii="Calibri" w:hAnsi="Calibri"/>
                <w:b/>
                <w:szCs w:val="24"/>
                <w:lang w:eastAsia="ko-KR"/>
              </w:rPr>
            </w:pP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b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ê) Àðºàëûº ýëåìåíòòåð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 xml:space="preserve"> æåðã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ûí ºàìòàìàñûç åòó æ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íå òåêñåðó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Æàíàìà êåðí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е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ó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ºûñàòûí ºàëûïòû êåðí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е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ó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æåêå ýëåìåíòòåð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æåðã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åñòåëó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æåðã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т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ðàºòûëûºòû æî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àëòó äåï àòàëàäû.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Àðºàëûºòàðäà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ûí ºûñûë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àí áåëäåó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 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 íåìåñå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,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 äå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ìåí 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-íû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êêåí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àéûðûëóû ì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í.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 * øåã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æåòêåí ì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íåí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ëêåí êåðíåó êåç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 áîëàäû, ñîíäûºòàí 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íøå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Cs w:val="24"/>
                <w:lang w:val="ru-MD"/>
              </w:rPr>
              <w:t>&lt;</w:t>
            </w:r>
            <w:r w:rsidRPr="00800EFC">
              <w:rPr>
                <w:szCs w:val="24"/>
                <w:lang w:val="en-US"/>
              </w:rPr>
              <w:t>R</w:t>
            </w:r>
            <w:r w:rsidRPr="00800EFC">
              <w:rPr>
                <w:szCs w:val="24"/>
                <w:vertAlign w:val="subscript"/>
                <w:lang w:val="en-US"/>
              </w:rPr>
              <w:t>y</w:t>
            </w:r>
            <w:r w:rsidRPr="00800EFC">
              <w:rPr>
                <w:szCs w:val="24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áåð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ñàðºûëóûíàí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ðàºòûëûºòû æî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àëòóäû áîëäûðìàó ºàæåò.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b/>
                <w:szCs w:val="24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Ñûfûëfàí áåëäåóäin òuðàºòûëû</w:t>
            </w:r>
            <w:r w:rsidRPr="00800EFC">
              <w:rPr>
                <w:rFonts w:ascii="Baltica Kazakh (L)" w:hAnsi="Baltica Kazakh (L)"/>
                <w:b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û</w:t>
            </w:r>
          </w:p>
          <w:tbl>
            <w:tblPr>
              <w:tblW w:w="6924" w:type="dxa"/>
              <w:tblLayout w:type="fixed"/>
              <w:tblLook w:val="0000" w:firstRow="0" w:lastRow="0" w:firstColumn="0" w:lastColumn="0" w:noHBand="0" w:noVBand="0"/>
            </w:tblPr>
            <w:tblGrid>
              <w:gridCol w:w="4786"/>
              <w:gridCol w:w="2138"/>
            </w:tblGrid>
            <w:tr w:rsidR="00602123" w:rsidRPr="00602123" w:rsidTr="00800EFC">
              <w:tc>
                <w:tcPr>
                  <w:tcW w:w="4786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2296795" cy="1573530"/>
                        <wp:effectExtent l="0" t="0" r="8255" b="7620"/>
                        <wp:docPr id="222" name="Рисунок 222" descr="Рис7-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2" descr="Рис7-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799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6795" cy="15735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38" w:type="dxa"/>
                  <w:vAlign w:val="center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Сурет 8.10 –Ар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белдемес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жерг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 xml:space="preserve"> 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алуы</w:t>
                  </w:r>
                </w:p>
              </w:tc>
            </w:tr>
          </w:tbl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Áåëäåó àðºàëûº ºàáûð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àñûíà øàðíèðë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ëãåí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îðòàøà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ðºàëûïòû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ëãåí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îðòàøà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ðºàëûïòû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íãåí êåðíåóìåí (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)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êòåëãåí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çûí ïëàñòèíà áîëûï òàáûëàäû.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ðàºòûëûºòû æî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àëòó áåëäåóä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øåòê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áîñ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øòàðûíû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òîëºûíäû 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åñòåëó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ïàéäà áîëàäû.</w:t>
            </w:r>
          </w:p>
          <w:p w:rsidR="00602123" w:rsidRPr="00800EFC" w:rsidRDefault="00602123" w:rsidP="00800EFC">
            <w:pPr>
              <w:ind w:firstLine="567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ðàºòûëûºòû ºàìòàìàñûç åòó øàðòû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ìåíäåéä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6"/>
              </w:rPr>
              <w:object w:dxaOrig="999" w:dyaOrig="440">
                <v:shape id="_x0000_i1154" type="#_x0000_t75" style="width:50.25pt;height:21.75pt" o:ole="" fillcolor="window">
                  <v:imagedata r:id="rId272" o:title=""/>
                </v:shape>
                <o:OLEObject Type="Embed" ProgID="Equation.3" ShapeID="_x0000_i1154" DrawAspect="Content" ObjectID="_1678097663" r:id="rId273"/>
              </w:object>
            </w:r>
            <w:r w:rsidRPr="00602123">
              <w:t xml:space="preserve">      </w:t>
            </w:r>
            <w:r w:rsidRPr="00602123">
              <w:tab/>
              <w:t xml:space="preserve">                                    (8.46)</w:t>
            </w:r>
          </w:p>
          <w:p w:rsidR="00602123" w:rsidRPr="00602123" w:rsidRDefault="00602123" w:rsidP="00800EFC">
            <w:pPr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800EFC">
              <w:rPr>
                <w:position w:val="-38"/>
              </w:rPr>
              <w:object w:dxaOrig="2120" w:dyaOrig="900">
                <v:shape id="_x0000_i1155" type="#_x0000_t75" style="width:106.5pt;height:45pt" o:ole="" fillcolor="window">
                  <v:imagedata r:id="rId274" o:title=""/>
                </v:shape>
                <o:OLEObject Type="Embed" ProgID="Equation.3" ShapeID="_x0000_i1155" DrawAspect="Content" ObjectID="_1678097664" r:id="rId275"/>
              </w:objec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position w:val="-18"/>
              </w:rPr>
              <w:object w:dxaOrig="1860" w:dyaOrig="480">
                <v:shape id="_x0000_i1156" type="#_x0000_t75" style="width:93pt;height:24pt" o:ole="" fillcolor="window">
                  <v:imagedata r:id="rId276" o:title=""/>
                </v:shape>
                <o:OLEObject Type="Embed" ProgID="Equation.3" ShapeID="_x0000_i1156" DrawAspect="Content" ObjectID="_1678097665" r:id="rId277"/>
              </w:object>
            </w:r>
          </w:p>
          <w:p w:rsidR="00602123" w:rsidRPr="00800EFC" w:rsidRDefault="00602123" w:rsidP="00602123">
            <w:pPr>
              <w:pStyle w:val="a5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Cs w:val="24"/>
                <w:lang w:val="ru-MD"/>
              </w:rPr>
              <w:t>=</w:t>
            </w:r>
            <w:r w:rsidRPr="00800EFC">
              <w:rPr>
                <w:szCs w:val="24"/>
                <w:lang w:val="en-US"/>
              </w:rPr>
              <w:t>R</w:t>
            </w:r>
            <w:r w:rsidRPr="00800EFC">
              <w:rPr>
                <w:szCs w:val="24"/>
                <w:vertAlign w:val="subscript"/>
                <w:lang w:val="en-US"/>
              </w:rPr>
              <w:t>y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 xml:space="preserve"> –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òå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åñò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ï: 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мынаны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àëàìûç.</w:t>
            </w:r>
          </w:p>
          <w:p w:rsidR="00602123" w:rsidRPr="00602123" w:rsidRDefault="00602123" w:rsidP="00800EFC">
            <w:pPr>
              <w:jc w:val="right"/>
            </w:pPr>
            <w:r w:rsidRPr="00800EFC">
              <w:rPr>
                <w:position w:val="-36"/>
              </w:rPr>
              <w:object w:dxaOrig="1860" w:dyaOrig="820">
                <v:shape id="_x0000_i1157" type="#_x0000_t75" style="width:93pt;height:41.25pt" o:ole="" fillcolor="window">
                  <v:imagedata r:id="rId278" o:title=""/>
                </v:shape>
                <o:OLEObject Type="Embed" ProgID="Equation.3" ShapeID="_x0000_i1157" DrawAspect="Content" ObjectID="_1678097666" r:id="rId279"/>
              </w:object>
            </w:r>
            <w:r w:rsidRPr="00602123">
              <w:t xml:space="preserve">                                                     (8.47)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Àç ê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ðòåã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áîëàò 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 </w:t>
            </w:r>
            <w:r w:rsidRPr="00800EFC">
              <w:rPr>
                <w:szCs w:val="24"/>
                <w:lang w:val="en-US"/>
              </w:rPr>
              <w:t>b</w:t>
            </w:r>
            <w:r w:rsidRPr="00800EFC">
              <w:rPr>
                <w:szCs w:val="24"/>
                <w:vertAlign w:val="subscript"/>
                <w:lang w:val="en-US"/>
              </w:rPr>
              <w:t>ef</w:t>
            </w:r>
            <w:r w:rsidRPr="00800EFC">
              <w:rPr>
                <w:szCs w:val="24"/>
                <w:lang w:val="ru-MD"/>
              </w:rPr>
              <w:t>/</w:t>
            </w:r>
            <w:r w:rsidRPr="00800EFC">
              <w:rPr>
                <w:szCs w:val="24"/>
                <w:lang w:val="en-US"/>
              </w:rPr>
              <w:t>t</w:t>
            </w:r>
            <w:r w:rsidRPr="00800EFC">
              <w:rPr>
                <w:szCs w:val="24"/>
                <w:vertAlign w:val="subscript"/>
                <w:lang w:val="en-US"/>
              </w:rPr>
              <w:t>f</w:t>
            </w:r>
            <w:r w:rsidRPr="00800EFC">
              <w:rPr>
                <w:szCs w:val="24"/>
                <w:lang w:val="en-US"/>
              </w:rPr>
              <w:sym w:font="Symbol" w:char="F0BB"/>
            </w:r>
            <w:r w:rsidRPr="00800EFC">
              <w:rPr>
                <w:szCs w:val="24"/>
                <w:lang w:val="ru-MD"/>
              </w:rPr>
              <w:t>15</w:t>
            </w:r>
            <w:r w:rsidRPr="00800EFC">
              <w:rPr>
                <w:szCs w:val="24"/>
              </w:rPr>
              <w:t>.</w:t>
            </w:r>
          </w:p>
          <w:p w:rsidR="00602123" w:rsidRPr="00602123" w:rsidRDefault="00602123" w:rsidP="00800EFC">
            <w:pPr>
              <w:ind w:firstLine="567"/>
              <w:jc w:val="both"/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Ïëàñòèêàëûº äåôîðìàöèÿíû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àéòóäû åñåïêå àëà îòûðûï, áåëäåó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ìûñû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(8.13) øàðòû ºàíà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àòòàíäûðûëóû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ðàº </w:t>
            </w:r>
            <w:r w:rsidRPr="00602123">
              <w:t>2,2</w:t>
            </w:r>
            <w:r w:rsidRPr="00800EFC">
              <w:rPr>
                <w:lang w:val="ru-MD"/>
              </w:rPr>
              <w:t>&lt;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58" type="#_x0000_t75" style="width:13.5pt;height:16.5pt" o:ole="" fillcolor="window">
                  <v:imagedata r:id="rId280" o:title=""/>
                </v:shape>
                <o:OLEObject Type="Embed" ProgID="Equation.3" ShapeID="_x0000_i1158" DrawAspect="Content" ObjectID="_1678097667" r:id="rId281"/>
              </w:object>
            </w:r>
            <w:r w:rsidRPr="00800EFC">
              <w:rPr>
                <w:vertAlign w:val="subscript"/>
                <w:lang w:val="en-US"/>
              </w:rPr>
              <w:t>uw</w:t>
            </w:r>
            <w:r w:rsidRPr="00800EFC">
              <w:rPr>
                <w:lang w:val="ru-MD"/>
              </w:rPr>
              <w:t>&lt;5,5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position w:val="-16"/>
              </w:rPr>
              <w:object w:dxaOrig="2200" w:dyaOrig="440">
                <v:shape id="_x0000_i1159" type="#_x0000_t75" style="width:109.5pt;height:21.75pt" o:ole="" fillcolor="window">
                  <v:imagedata r:id="rId282" o:title=""/>
                </v:shape>
                <o:OLEObject Type="Embed" ProgID="Equation.3" ShapeID="_x0000_i1159" DrawAspect="Content" ObjectID="_1678097668" r:id="rId283"/>
              </w:object>
            </w:r>
            <w:r w:rsidRPr="00602123">
              <w:t xml:space="preserve">                                                             (8.48)</w:t>
            </w:r>
          </w:p>
          <w:p w:rsidR="00602123" w:rsidRPr="00800EFC" w:rsidRDefault="00602123" w:rsidP="00602123">
            <w:pPr>
              <w:pStyle w:val="a5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íäà 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position w:val="-6"/>
                <w:szCs w:val="24"/>
                <w:lang w:val="en-US" w:eastAsia="ko-KR"/>
              </w:rPr>
              <w:object w:dxaOrig="260" w:dyaOrig="340">
                <v:shape id="_x0000_i1160" type="#_x0000_t75" style="width:13.5pt;height:16.5pt" o:ole="" fillcolor="window">
                  <v:imagedata r:id="rId280" o:title=""/>
                </v:shape>
                <o:OLEObject Type="Embed" ProgID="Equation.3" ShapeID="_x0000_i1160" DrawAspect="Content" ObjectID="_1678097669" r:id="rId284"/>
              </w:object>
            </w:r>
            <w:r w:rsidRPr="00800EFC">
              <w:rPr>
                <w:szCs w:val="24"/>
                <w:vertAlign w:val="subscript"/>
                <w:lang w:val="en-US"/>
              </w:rPr>
              <w:t>uw</w:t>
            </w:r>
            <w:r w:rsidRPr="00800EFC">
              <w:rPr>
                <w:szCs w:val="24"/>
                <w:lang w:val="ru-MD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-ºàáûð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øàðòòû ìàéûñóûíû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øåã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Îðòàº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ðàºòûëûºïåí ºàìòàìàñûç åòó ñ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éêåñ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òóìåí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çåãå àñàäû æ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àðíàéû êîíñòðóêòèâò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øàðàëàð îðûíñûç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 xml:space="preserve"> болады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b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b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b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szCs w:val="24"/>
                <w:lang w:eastAsia="ko-KR"/>
              </w:rPr>
              <w:t>û.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lastRenderedPageBreak/>
              <w:t>K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 áåëäåóëåðãå ñåðï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ëãåí,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ûí </w:t>
            </w:r>
            <w:r w:rsidRPr="00800EFC">
              <w:rPr>
                <w:szCs w:val="24"/>
              </w:rPr>
              <w:sym w:font="Symbol" w:char="F073"/>
            </w:r>
            <w:r w:rsidRPr="00800EFC">
              <w:rPr>
                <w:szCs w:val="24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 æî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àëòàòûí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çûí æ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ini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øêå ïëàñòèêà áîëûï òàáûëàäû.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91"/>
            </w:tblGrid>
            <w:tr w:rsidR="00602123" w:rsidRPr="00602123" w:rsidTr="00800EFC">
              <w:tc>
                <w:tcPr>
                  <w:tcW w:w="7491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508500" cy="2817495"/>
                        <wp:effectExtent l="0" t="0" r="6350" b="1905"/>
                        <wp:docPr id="230" name="Рисунок 230" descr="Рис7-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0" descr="Рис7-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640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08500" cy="28174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491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а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жанама кернеулр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a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сер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 xml:space="preserve">;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б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басты сы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ушы (1) 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a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не созушы (2) кернеулер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a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сер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sz w:val="24"/>
                      <w:szCs w:val="24"/>
                    </w:rPr>
                    <w:t>траекторисы;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pacing w:val="-6"/>
                      <w:sz w:val="24"/>
                      <w:szCs w:val="24"/>
                    </w:rPr>
                  </w:pPr>
                  <w:r w:rsidRPr="00602123">
                    <w:rPr>
                      <w:spacing w:val="-6"/>
                      <w:sz w:val="24"/>
                      <w:szCs w:val="24"/>
                    </w:rPr>
                    <w:t xml:space="preserve">в – 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ru-MD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сыны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 xml:space="preserve"> т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ра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тылы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 xml:space="preserve">ын тексеру 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ш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ru-MD"/>
                    </w:rPr>
                    <w:t>,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 xml:space="preserve"> кернеу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н ан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ru-MD"/>
                    </w:rPr>
                    <w:t>ы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тау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а арнал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6"/>
                      <w:sz w:val="24"/>
                      <w:szCs w:val="24"/>
                    </w:rPr>
                    <w:t>ан орын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Сурет 8.11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асыны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алуы;</w:t>
                  </w:r>
                </w:p>
              </w:tc>
            </w:tr>
          </w:tbl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ûí æî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àëòóëàðû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ð-á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óåëñ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ç áîëàòûí,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àíû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êòåðãå á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 ºàòà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äûëû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ûìåí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ï, ºàáûð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àøà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ûí ºàìòàìàñûç åòåä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ðåóëåðäå áåëã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 ìà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ûç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 èå áîëàòûí 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”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„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íäåð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ò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ðàºòûëûºòû æî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àëòó áîëàäû. 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 ºàòàðûëûï, ºûñûëàäû, 45</w:t>
            </w:r>
            <w:r w:rsidRPr="00800EFC">
              <w:rPr>
                <w:rFonts w:ascii="Baltica Kazakh (L)" w:hAnsi="Baltica Kazakh (L)" w:hint="eastAsia"/>
                <w:szCs w:val="24"/>
                <w:vertAlign w:val="superscript"/>
                <w:lang w:eastAsia="ko-KR"/>
              </w:rPr>
              <w:t xml:space="preserve">0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á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ðûøïåí òîëºûí º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ðàï, ä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åñòåëó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áîëàäû.</w:t>
            </w:r>
          </w:p>
          <w:p w:rsidR="00602123" w:rsidRPr="00800EFC" w:rsidRDefault="00602123" w:rsidP="00800EFC">
            <w:pPr>
              <w:pStyle w:val="a5"/>
              <w:ind w:firstLine="720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Åãåð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 ºûðëàðìåí áåê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ëìåñå, îíäà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 xml:space="preserve"> </w:t>
            </w:r>
            <w:r w:rsidRPr="00800EFC">
              <w:rPr>
                <w:szCs w:val="24"/>
              </w:rPr>
              <w:sym w:font="Symbol" w:char="F074"/>
            </w:r>
            <w:r w:rsidRPr="00800EFC">
              <w:rPr>
                <w:szCs w:val="24"/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ìûíà ôîðìóëàìåí àíûºòàëàäû</w:t>
            </w:r>
            <w:r w:rsidRPr="00800EFC">
              <w:rPr>
                <w:rFonts w:ascii="Baltica Kazakh (L)" w:hAnsi="Baltica Kazakh (L)"/>
                <w:szCs w:val="24"/>
                <w:lang w:eastAsia="ko-KR"/>
              </w:rPr>
              <w:t>: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2"/>
              </w:rPr>
              <w:object w:dxaOrig="2060" w:dyaOrig="440">
                <v:shape id="_x0000_i1161" type="#_x0000_t75" style="width:102.75pt;height:21.75pt" o:ole="" fillcolor="window">
                  <v:imagedata r:id="rId285" o:title=""/>
                </v:shape>
                <o:OLEObject Type="Embed" ProgID="Equation.3" ShapeID="_x0000_i1161" DrawAspect="Content" ObjectID="_1678097670" r:id="rId286"/>
              </w:object>
            </w:r>
            <w:r w:rsidRPr="00800EFC">
              <w:rPr>
                <w:lang w:val="ru-MD"/>
              </w:rPr>
              <w:t>,</w:t>
            </w:r>
            <w:r w:rsidRPr="00602123">
              <w:t xml:space="preserve">                                                     (8.49)</w:t>
            </w:r>
          </w:p>
          <w:p w:rsidR="00602123" w:rsidRPr="00800EFC" w:rsidRDefault="00602123" w:rsidP="00602123">
            <w:pPr>
              <w:pStyle w:val="a5"/>
              <w:rPr>
                <w:rFonts w:ascii="Baltica Kazakh (L)" w:hAnsi="Baltica Kazakh (L)"/>
                <w:szCs w:val="24"/>
                <w:lang w:eastAsia="ko-KR"/>
              </w:rPr>
            </w:pPr>
            <w:r w:rsidRPr="00800EFC">
              <w:rPr>
                <w:szCs w:val="24"/>
              </w:rPr>
              <w:sym w:font="Symbol" w:char="F074"/>
            </w:r>
            <w:r w:rsidRPr="00800EFC">
              <w:rPr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Cs w:val="24"/>
              </w:rPr>
              <w:t>=</w:t>
            </w:r>
            <w:r w:rsidRPr="00800EFC">
              <w:rPr>
                <w:szCs w:val="24"/>
                <w:lang w:val="en-US"/>
              </w:rPr>
              <w:t>R</w:t>
            </w:r>
            <w:r w:rsidRPr="00800EFC">
              <w:rPr>
                <w:szCs w:val="24"/>
                <w:vertAlign w:val="subscript"/>
                <w:lang w:val="en-US"/>
              </w:rPr>
              <w:t>s</w:t>
            </w:r>
            <w:r w:rsidRPr="00800EFC">
              <w:rPr>
                <w:szCs w:val="24"/>
              </w:rPr>
              <w:t xml:space="preserve"> 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òå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ä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íåí ºàáûð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àíû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øàðòòû ìàéûñóûíû</w:t>
            </w:r>
            <w:r w:rsidRPr="00800EFC">
              <w:rPr>
                <w:rFonts w:ascii="Baltica Kazakh (L)" w:hAnsi="Baltica Kazakh (L)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øåêò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Cs w:val="24"/>
                <w:lang w:eastAsia="ko-KR"/>
              </w:rPr>
              <w:t>í òàáàìûç: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32"/>
              </w:rPr>
              <w:object w:dxaOrig="2580" w:dyaOrig="780">
                <v:shape id="_x0000_i1162" type="#_x0000_t75" style="width:129pt;height:39pt" o:ole="" fillcolor="window">
                  <v:imagedata r:id="rId287" o:title=""/>
                </v:shape>
                <o:OLEObject Type="Embed" ProgID="Equation.3" ShapeID="_x0000_i1162" DrawAspect="Content" ObjectID="_1678097671" r:id="rId288"/>
              </w:object>
            </w:r>
            <w:r w:rsidRPr="00602123">
              <w:t>.                                                         (8.50)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æàë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ûç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lang w:eastAsia="ko-KR"/>
              </w:rPr>
              <w:t>-äàí 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àëòóäàí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ðûí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àëòïàéäû. Ñîíäûºòàí ÑÍèÏ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 ºûðëàðìåí ìûíà æà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äàéëàðäà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òàëàï åòåä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à)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63" type="#_x0000_t75" style="width:13.5pt;height:16.5pt" o:ole="" fillcolor="window">
                  <v:imagedata r:id="rId280" o:title=""/>
                </v:shape>
                <o:OLEObject Type="Embed" ProgID="Equation.3" ShapeID="_x0000_i1163" DrawAspect="Content" ObjectID="_1678097672" r:id="rId289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 xml:space="preserve">&gt;3,2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áîëìàóû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á)</w:t>
            </w:r>
            <w:r w:rsidRPr="00602123">
              <w:t xml:space="preserve">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64" type="#_x0000_t75" style="width:13.5pt;height:16.5pt" o:ole="" fillcolor="window">
                  <v:imagedata r:id="rId280" o:title=""/>
                </v:shape>
                <o:OLEObject Type="Embed" ProgID="Equation.3" ShapeID="_x0000_i1164" DrawAspect="Content" ObjectID="_1678097673" r:id="rId290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&gt;2,2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-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 åòó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602123">
              <w:t xml:space="preserve">                                                 (8.51)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â)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ëêåí </w:t>
            </w:r>
            <w:r w:rsidRPr="00800EFC">
              <w:rPr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ºûðëàðäû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àñòûíà ºîþ êåðåê.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ïëàñòèêàëûº äåôîðìàöèÿ 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îáëûñû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äåé </w:t>
            </w:r>
            <w:r w:rsidRPr="00800EFC">
              <w:rPr>
                <w:rFonts w:ascii="Baltica Kazakh (L)" w:hAnsi="Baltica Kazakh (L)"/>
                <w:lang w:eastAsia="ko-KR"/>
              </w:rPr>
              <w:t>аны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талады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4"/>
              </w:rPr>
              <w:object w:dxaOrig="3100" w:dyaOrig="440">
                <v:shape id="_x0000_i1165" type="#_x0000_t75" style="width:154.5pt;height:21.75pt" o:ole="" fillcolor="window">
                  <v:imagedata r:id="rId291" o:title=""/>
                </v:shape>
                <o:OLEObject Type="Embed" ProgID="Equation.3" ShapeID="_x0000_i1165" DrawAspect="Content" ObjectID="_1678097674" r:id="rId292"/>
              </w:object>
            </w:r>
            <w:r w:rsidRPr="00602123">
              <w:t xml:space="preserve">                                                   (8.52)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 Ñ</w:t>
            </w:r>
            <w:r w:rsidRPr="00800EFC">
              <w:rPr>
                <w:rFonts w:ascii="Baltica Kazakh (L)" w:hAnsi="Baltica Kazakh (L)" w:hint="eastAsia"/>
                <w:vertAlign w:val="subscript"/>
                <w:lang w:eastAsia="ko-KR"/>
              </w:rPr>
              <w:t>1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ïëàñòèêàëûº äåôîðìàöèÿëàðäû åñåïêå àëó êîýôôèöèåíò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66" type="#_x0000_t75" style="width:13.5pt;height:16.5pt" o:ole="" fillcolor="window">
                  <v:imagedata r:id="rId280" o:title=""/>
                </v:shape>
                <o:OLEObject Type="Embed" ProgID="Equation.3" ShapeID="_x0000_i1166" DrawAspect="Content" ObjectID="_1678097675" r:id="rId293"/>
              </w:object>
            </w:r>
            <w:r w:rsidRPr="00602123">
              <w:t xml:space="preserve">&gt;3,2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ºûðëàð àðàñû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602123">
              <w:t>2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-òåí,</w:t>
            </w:r>
            <w:r w:rsidRPr="00602123">
              <w:t xml:space="preserve">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67" type="#_x0000_t75" style="width:13.5pt;height:16.5pt" o:ole="" fillcolor="window">
                  <v:imagedata r:id="rId280" o:title=""/>
                </v:shape>
                <o:OLEObject Type="Embed" ProgID="Equation.3" ShapeID="_x0000_i1167" DrawAspect="Content" ObjectID="_1678097676" r:id="rId294"/>
              </w:object>
            </w:r>
            <w:r w:rsidRPr="00602123">
              <w:t>≤3,2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</w:t>
            </w:r>
            <w:r w:rsidRPr="00602123">
              <w:t>2,5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602123"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òåí àñïàóû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ñ, ºûð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 xml:space="preserve">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r</w:t>
            </w:r>
            <w:r w:rsidRPr="00602123">
              <w:t>=(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/24)+</w:t>
            </w:r>
            <w:r w:rsidRPr="00800EFC">
              <w:rPr>
                <w:rFonts w:ascii="Baltica Kazakh (L)" w:hAnsi="Baltica Kazakh (L)" w:hint="eastAsia"/>
                <w:lang w:eastAsia="ko-KR"/>
              </w:rPr>
              <w:t>40-ìì-äåí êåì áîëìàóû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ñ.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ûðëàð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r</w:t>
            </w:r>
            <w:r w:rsidRPr="00602123">
              <w:t>=(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/24)+40 мм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-äåí êåì åìåñ.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ûðëàðäû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ûíàí, ñîíäàé-àº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ûíàí äà îðíàëàñòûðàäû.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 æàºòû ºûðëàð 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æåð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602123">
              <w:t>(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/2)+(</w:t>
            </w:r>
            <w:r w:rsidRPr="00800EFC">
              <w:rPr>
                <w:lang w:val="en-US"/>
              </w:rPr>
              <w:t>b</w:t>
            </w:r>
            <w:r w:rsidRPr="00800EFC">
              <w:rPr>
                <w:vertAlign w:val="subscript"/>
                <w:lang w:val="en-US"/>
              </w:rPr>
              <w:t>r</w:t>
            </w:r>
            <w:r w:rsidRPr="00602123">
              <w:t xml:space="preserve">/2)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ýêñöåíòðèñèòåòïåí ºûñûë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áàºàí ðåò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åñåïòåéä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</w:t>
            </w:r>
            <w:r w:rsidRPr="00800EFC">
              <w:rPr>
                <w:rFonts w:ascii="Baltica Kazakh (L)" w:hAnsi="Baltica Kazakh (L)"/>
                <w:lang w:eastAsia="ko-KR"/>
              </w:rPr>
              <w:t>ы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 ºèìàñûíà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ûíàí </w:t>
            </w:r>
            <w:r w:rsidRPr="00800EFC">
              <w:rPr>
                <w:position w:val="-16"/>
              </w:rPr>
              <w:object w:dxaOrig="1579" w:dyaOrig="440">
                <v:shape id="_x0000_i1168" type="#_x0000_t75" style="width:78.75pt;height:21.75pt" o:ole="" fillcolor="window">
                  <v:imagedata r:id="rId295" o:title=""/>
                </v:shape>
                <o:OLEObject Type="Embed" ProgID="Equation.3" ShapeID="_x0000_i1168" DrawAspect="Content" ObjectID="_1678097677" r:id="rId296"/>
              </w:object>
            </w:r>
            <w:r w:rsidRPr="00800EFC">
              <w:rPr>
                <w:rFonts w:ascii="Baltica Kazakh (L)" w:hAnsi="Baltica Kazakh (L)" w:hint="eastAsia"/>
                <w:lang w:eastAsia="ko-KR"/>
              </w:rPr>
              <w:t>-êå òå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àóäàíûí ºîñàäû.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æàºòû ºûðëàðäà îðòàëûºòàí ºûñûë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áàºàí ðåò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åñåïòåë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ûðëàðäû áåëäåóëåðãå 40-50 ìì æåòê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çáåé ìèíèìàëäû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äûºòà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ðòåã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ñòåðìåí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æàïñûðàäû.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ab/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ºûðëàðäû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òêåíäå </w:t>
            </w:r>
            <w:r w:rsidRPr="00800EFC">
              <w:sym w:font="Symbol" w:char="F074"/>
            </w:r>
            <w:r w:rsidRPr="00800EFC">
              <w:rPr>
                <w:vertAlign w:val="subscript"/>
                <w:lang w:val="en-US"/>
              </w:rPr>
              <w:t>cr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àíûºòàëàäû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602123" w:rsidRDefault="00602123" w:rsidP="00800EFC">
            <w:pPr>
              <w:ind w:firstLine="567"/>
              <w:jc w:val="right"/>
            </w:pPr>
            <w:r w:rsidRPr="00800EFC">
              <w:rPr>
                <w:position w:val="-12"/>
              </w:rPr>
              <w:object w:dxaOrig="3300" w:dyaOrig="440">
                <v:shape id="_x0000_i1169" type="#_x0000_t75" style="width:165pt;height:21.75pt" o:ole="" fillcolor="window">
                  <v:imagedata r:id="rId297" o:title=""/>
                </v:shape>
                <o:OLEObject Type="Embed" ProgID="Equation.3" ShapeID="_x0000_i1169" DrawAspect="Content" ObjectID="_1678097678" r:id="rId298"/>
              </w:object>
            </w:r>
            <w:r w:rsidRPr="00602123">
              <w:t xml:space="preserve">                                         (8.53)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602123">
              <w:t xml:space="preserve"> μ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-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ëêåí  </w:t>
            </w:r>
            <w:r w:rsidRPr="00800EFC">
              <w:rPr>
                <w:rFonts w:ascii="Baltica Kazakh (L)" w:hAnsi="Baltica Kazakh (L)"/>
                <w:lang w:eastAsia="ko-KR"/>
              </w:rPr>
              <w:t>”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/>
                <w:lang w:eastAsia="ko-KR"/>
              </w:rPr>
              <w:t>„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øêåíå æà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800EFC">
              <w:rPr>
                <w:rFonts w:ascii="Baltica Kazakh (L)" w:hAnsi="Baltica Kazakh (L)"/>
                <w:lang w:val="en-US" w:eastAsia="ko-KR"/>
              </w:rPr>
              <w:t>d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ºàòûíàñû. </w:t>
            </w:r>
          </w:p>
          <w:p w:rsidR="00602123" w:rsidRPr="00602123" w:rsidRDefault="00602123" w:rsidP="00800EFC">
            <w:pPr>
              <w:ind w:firstLine="567"/>
              <w:jc w:val="center"/>
            </w:pPr>
            <w:r w:rsidRPr="00800EFC">
              <w:rPr>
                <w:position w:val="-32"/>
              </w:rPr>
              <w:object w:dxaOrig="1900" w:dyaOrig="740">
                <v:shape id="_x0000_i1170" type="#_x0000_t75" style="width:94.5pt;height:36.75pt" o:ole="" fillcolor="window">
                  <v:imagedata r:id="rId299" o:title=""/>
                </v:shape>
                <o:OLEObject Type="Embed" ProgID="Equation.3" ShapeID="_x0000_i1170" DrawAspect="Content" ObjectID="_1678097679" r:id="rId300"/>
              </w:objec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ÑÍèÏ ºûðëû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êåëåñ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æàаäàéëàðäà òåêñåðìåóãå 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ºñàò åòåä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spacing w:val="-10"/>
                <w:lang w:eastAsia="ko-KR"/>
              </w:rPr>
            </w:pP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lastRenderedPageBreak/>
              <w:t xml:space="preserve">à)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71" type="#_x0000_t75" style="width:13.5pt;height:16.5pt" o:ole="" fillcolor="window">
                  <v:imagedata r:id="rId280" o:title=""/>
                </v:shape>
                <o:OLEObject Type="Embed" ProgID="Equation.3" ShapeID="_x0000_i1171" DrawAspect="Content" ObjectID="_1678097680" r:id="rId301"/>
              </w:object>
            </w:r>
            <w:r w:rsidRPr="00800EFC">
              <w:rPr>
                <w:spacing w:val="-10"/>
                <w:vertAlign w:val="subscript"/>
                <w:lang w:val="en-US"/>
              </w:rPr>
              <w:t>w</w:t>
            </w:r>
            <w:r w:rsidRPr="00800EFC">
              <w:rPr>
                <w:spacing w:val="-10"/>
                <w:lang w:val="en-US"/>
              </w:rPr>
              <w:sym w:font="Symbol" w:char="F0A3"/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3,5 êåç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íäå </w:t>
            </w:r>
            <w:r w:rsidRPr="00800EFC">
              <w:rPr>
                <w:rFonts w:ascii="Baltica Kazakh (L)" w:hAnsi="Baltica Kazakh (L)"/>
                <w:spacing w:val="-10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-ò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spacing w:val="-10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 áîëìàóû æ</w:t>
            </w:r>
            <w:r w:rsidRPr="00800EFC">
              <w:rPr>
                <w:rFonts w:ascii="Baltica Kazakh (L)" w:hAnsi="Baltica Kazakh (L)"/>
                <w:spacing w:val="-10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íå åê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 æàºòû áåëäåó ò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íäå:</w:t>
            </w:r>
            <w:r w:rsidRPr="00800EFC">
              <w:rPr>
                <w:spacing w:val="-10"/>
              </w:rPr>
              <w:t xml:space="preserve"> </w:t>
            </w:r>
          </w:p>
          <w:p w:rsidR="00602123" w:rsidRPr="00800EFC" w:rsidRDefault="00602123" w:rsidP="00800EFC">
            <w:pPr>
              <w:jc w:val="right"/>
              <w:rPr>
                <w:rFonts w:ascii="Baltica Kazakh (L)" w:hAnsi="Baltica Kazakh (L)"/>
                <w:spacing w:val="-10"/>
                <w:lang w:eastAsia="ko-KR"/>
              </w:rPr>
            </w:pP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á) ñîë ñèÿºòû á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ð æàºòû ò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ñòå,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72" type="#_x0000_t75" style="width:13.5pt;height:16.5pt" o:ole="" fillcolor="window">
                  <v:imagedata r:id="rId280" o:title=""/>
                </v:shape>
                <o:OLEObject Type="Embed" ProgID="Equation.3" ShapeID="_x0000_i1172" DrawAspect="Content" ObjectID="_1678097681" r:id="rId302"/>
              </w:object>
            </w:r>
            <w:r w:rsidRPr="00800EFC">
              <w:rPr>
                <w:spacing w:val="-10"/>
                <w:vertAlign w:val="subscript"/>
                <w:lang w:val="en-US"/>
              </w:rPr>
              <w:t>w</w:t>
            </w:r>
            <w:r w:rsidRPr="00800EFC">
              <w:rPr>
                <w:spacing w:val="-10"/>
                <w:lang w:val="en-US"/>
              </w:rPr>
              <w:sym w:font="Symbol" w:char="F0A3"/>
            </w:r>
            <w:r w:rsidRPr="00800EFC">
              <w:rPr>
                <w:spacing w:val="-10"/>
                <w:lang w:val="ru-MD"/>
              </w:rPr>
              <w:t xml:space="preserve">3,2  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êåç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íäå;</w:t>
            </w:r>
            <w:r w:rsidRPr="00800EFC">
              <w:rPr>
                <w:spacing w:val="-10"/>
              </w:rPr>
              <w:t xml:space="preserve"> </w:t>
            </w:r>
            <w:r w:rsidRPr="00800EFC">
              <w:rPr>
                <w:spacing w:val="-10"/>
              </w:rPr>
              <w:tab/>
              <w:t xml:space="preserve">        </w:t>
            </w:r>
            <w:r w:rsidRPr="00602123">
              <w:t>(8.54)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â) </w:t>
            </w:r>
            <w:r w:rsidRPr="00800EFC">
              <w:rPr>
                <w:rFonts w:ascii="Baltica Kazakh (L)" w:hAnsi="Baltica Kazakh (L)"/>
                <w:spacing w:val="-10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àíäà æ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íå åê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 æàºòû áåëäåó ò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 xml:space="preserve">íäå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73" type="#_x0000_t75" style="width:13.5pt;height:16.5pt" o:ole="" fillcolor="window">
                  <v:imagedata r:id="rId280" o:title=""/>
                </v:shape>
                <o:OLEObject Type="Embed" ProgID="Equation.3" ShapeID="_x0000_i1173" DrawAspect="Content" ObjectID="_1678097682" r:id="rId303"/>
              </w:object>
            </w:r>
            <w:r w:rsidRPr="00800EFC">
              <w:rPr>
                <w:spacing w:val="-10"/>
                <w:vertAlign w:val="subscript"/>
                <w:lang w:val="en-US"/>
              </w:rPr>
              <w:t>w</w:t>
            </w:r>
            <w:r w:rsidRPr="00800EFC">
              <w:rPr>
                <w:spacing w:val="-10"/>
                <w:lang w:val="en-US"/>
              </w:rPr>
              <w:sym w:font="Symbol" w:char="F0A3"/>
            </w:r>
            <w:r w:rsidRPr="00800EFC">
              <w:rPr>
                <w:spacing w:val="-10"/>
                <w:lang w:val="ru-MD"/>
              </w:rPr>
              <w:t>2,5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êåç</w:t>
            </w:r>
            <w:r w:rsidRPr="00800EFC">
              <w:rPr>
                <w:rFonts w:ascii="Baltica Kazakh (L)" w:hAnsi="Baltica Kazakh (L)" w:hint="eastAsia"/>
                <w:spacing w:val="-10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0"/>
                <w:lang w:eastAsia="ko-KR"/>
              </w:rPr>
              <w:t>íäå;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    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Òîéòàðìàëû àðºàëûºòàðäà </w:t>
            </w:r>
            <w:r w:rsidRPr="00602123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ëåð àðàºàøûºòû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  òå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äåï àëó êåðåê.</w:t>
            </w:r>
          </w:p>
          <w:p w:rsidR="00602123" w:rsidRPr="00800EFC" w:rsidRDefault="00E40ECE" w:rsidP="00602123">
            <w:pPr>
              <w:pStyle w:val="a3"/>
              <w:rPr>
                <w:rFonts w:ascii="Baltica Kazakh (L)" w:hAnsi="Baltica Kazakh (L)"/>
                <w:b/>
                <w:sz w:val="24"/>
                <w:szCs w:val="24"/>
                <w:lang w:eastAsia="ko-KR"/>
              </w:rPr>
            </w:pPr>
            <w:r w:rsidRPr="00800EFC"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1" layoutInCell="0" allowOverlap="1">
                      <wp:simplePos x="0" y="0"/>
                      <wp:positionH relativeFrom="column">
                        <wp:posOffset>5060315</wp:posOffset>
                      </wp:positionH>
                      <wp:positionV relativeFrom="paragraph">
                        <wp:posOffset>-1000125</wp:posOffset>
                      </wp:positionV>
                      <wp:extent cx="182880" cy="621665"/>
                      <wp:effectExtent l="0" t="0" r="0" b="0"/>
                      <wp:wrapNone/>
                      <wp:docPr id="4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2880" cy="621665"/>
                              </a:xfrm>
                              <a:prstGeom prst="rightBrace">
                                <a:avLst>
                                  <a:gd name="adj1" fmla="val 28328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602123" w:rsidRDefault="00602123" w:rsidP="0060212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26" type="#_x0000_t88" style="position:absolute;left:0;text-align:left;margin-left:398.45pt;margin-top:-78.75pt;width:14.4pt;height:48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" o:allowincell="f">
                      <v:textbox>
                        <w:txbxContent>
                          <w:p w:rsidR="00602123" w:rsidRDefault="00602123" w:rsidP="00602123"/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="00602123" w:rsidRPr="00800EFC">
              <w:rPr>
                <w:rFonts w:ascii="Baltica Kazakh (L)" w:hAnsi="Baltica Kazakh (L)"/>
                <w:b/>
                <w:sz w:val="24"/>
                <w:szCs w:val="24"/>
                <w:lang w:eastAsia="ko-KR"/>
              </w:rPr>
              <w:t>”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val="en-US" w:eastAsia="ko-KR"/>
              </w:rPr>
              <w:sym w:font="Symbol" w:char="F064"/>
            </w:r>
            <w:r w:rsidR="00602123" w:rsidRPr="00800EFC">
              <w:rPr>
                <w:rFonts w:ascii="Baltica Kazakh (L)" w:hAnsi="Baltica Kazakh (L)"/>
                <w:b/>
                <w:sz w:val="24"/>
                <w:szCs w:val="24"/>
                <w:lang w:eastAsia="ko-KR"/>
              </w:rPr>
              <w:t>„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eastAsia="ko-KR"/>
              </w:rPr>
              <w:t xml:space="preserve"> </w:t>
            </w:r>
            <w:r w:rsidR="00602123" w:rsidRPr="00800EFC">
              <w:rPr>
                <w:rFonts w:ascii="Baltica Kazakh (L)" w:hAnsi="Baltica Kazakh (L)"/>
                <w:b/>
                <w:sz w:val="24"/>
                <w:szCs w:val="24"/>
                <w:lang w:val="en-US" w:eastAsia="ko-KR"/>
              </w:rPr>
              <w:t>a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eastAsia="ko-KR"/>
              </w:rPr>
              <w:t>ñåð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val="en-US" w:eastAsia="ko-KR"/>
              </w:rPr>
              <w:t>i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eastAsia="ko-KR"/>
              </w:rPr>
              <w:t>íåí ò</w:t>
            </w:r>
            <w:r w:rsidR="00602123" w:rsidRPr="00800EFC">
              <w:rPr>
                <w:rFonts w:ascii="Baltica Kazakh (L)" w:hAnsi="Baltica Kazakh (L)"/>
                <w:b/>
                <w:sz w:val="24"/>
                <w:szCs w:val="24"/>
                <w:lang w:val="en-US" w:eastAsia="ko-KR"/>
              </w:rPr>
              <w:t>u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eastAsia="ko-KR"/>
              </w:rPr>
              <w:t>ðàºòûëûºòû æî</w:t>
            </w:r>
            <w:r w:rsidR="00602123" w:rsidRPr="00800EFC">
              <w:rPr>
                <w:rFonts w:ascii="Baltica Kazakh (L)" w:hAnsi="Baltica Kazakh (L)"/>
                <w:b/>
                <w:sz w:val="24"/>
                <w:szCs w:val="24"/>
                <w:lang w:val="en-US" w:eastAsia="ko-KR"/>
              </w:rPr>
              <w:t>f</w:t>
            </w:r>
            <w:r w:rsidR="00602123" w:rsidRPr="00800EFC">
              <w:rPr>
                <w:rFonts w:ascii="Baltica Kazakh (L)" w:hAnsi="Baltica Kazakh (L)" w:hint="eastAsia"/>
                <w:b/>
                <w:sz w:val="24"/>
                <w:szCs w:val="24"/>
                <w:lang w:eastAsia="ko-KR"/>
              </w:rPr>
              <w:t>àëòó.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ìàéûñóûíàí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602123">
              <w:t xml:space="preserve">σ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øûðàéòûí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àðàëûº îðòàñûíäà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áîëìàéäû. 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åñòåë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ºûñûë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àóìàºòà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àðºàëûº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ïåðïåíäèêóëÿð òîëºûíäàð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ðàéäû. Æàðòû òîëºûí 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602123">
              <w:t>≈0,67</w:t>
            </w:r>
            <w:r w:rsidRPr="00800EFC">
              <w:rPr>
                <w:lang w:val="en-US"/>
              </w:rPr>
              <w:t>h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àíäûºòàí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ºûðëàð òîëºûí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ïàðà</w:t>
            </w:r>
            <w:r w:rsidRPr="00800EFC">
              <w:rPr>
                <w:rFonts w:ascii="Baltica Kazakh (L)" w:hAnsi="Baltica Kazakh (L)"/>
                <w:lang w:eastAsia="ko-KR"/>
              </w:rPr>
              <w:t>л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ëåëü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ä</w:t>
            </w:r>
            <w:r w:rsidRPr="00800EFC">
              <w:rPr>
                <w:rFonts w:ascii="Baltica Kazakh (L)" w:hAnsi="Baltica Kazakh (L)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åñòåëó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åø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òèã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çáåéä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Ñîíäûºòàí ºûñûë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 àóìàºòà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 ìàéûñºàº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 ºàìòàìàñûç åòó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rFonts w:ascii="Baltica Kazakh (L)" w:hAnsi="Baltica Kazakh (L)"/>
                <w:lang w:eastAsia="ko-KR"/>
              </w:rPr>
              <w:t>бо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éëûº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(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ýïþðûíû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ºûñûë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àóìà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ûíäà àóûðëûº öåíòð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áîéûíøà) ÿ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íè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øàðòòû ìàéûñóû </w:t>
            </w:r>
            <w:r w:rsidRPr="00800EFC">
              <w:rPr>
                <w:position w:val="-18"/>
              </w:rPr>
              <w:object w:dxaOrig="2060" w:dyaOrig="480">
                <v:shape id="_x0000_i1174" type="#_x0000_t75" style="width:102.75pt;height:24pt" o:ole="" fillcolor="window">
                  <v:imagedata r:id="rId304" o:title=""/>
                </v:shape>
                <o:OLEObject Type="Embed" ProgID="Equation.3" ShapeID="_x0000_i1174" DrawAspect="Content" ObjectID="_1678097683" r:id="rId305"/>
              </w:objec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ºîÿäû, 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602123">
              <w:t xml:space="preserve"> σ</w:t>
            </w:r>
            <w:r w:rsidRPr="00800EFC">
              <w:rPr>
                <w:vertAlign w:val="subscript"/>
              </w:rPr>
              <w:t>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 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ºûñûë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êåðíåó.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 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æî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àëòóû ì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àðºàëûº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àëòóûìåí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tbl>
            <w:tblPr>
              <w:tblW w:w="7789" w:type="dxa"/>
              <w:tblInd w:w="45" w:type="dxa"/>
              <w:tblLayout w:type="fixed"/>
              <w:tblLook w:val="0000" w:firstRow="0" w:lastRow="0" w:firstColumn="0" w:lastColumn="0" w:noHBand="0" w:noVBand="0"/>
            </w:tblPr>
            <w:tblGrid>
              <w:gridCol w:w="1709"/>
              <w:gridCol w:w="1998"/>
              <w:gridCol w:w="1998"/>
              <w:gridCol w:w="1883"/>
              <w:gridCol w:w="201"/>
            </w:tblGrid>
            <w:tr w:rsidR="00602123" w:rsidRPr="00602123" w:rsidTr="00800EFC">
              <w:trPr>
                <w:trHeight w:val="231"/>
              </w:trPr>
              <w:tc>
                <w:tcPr>
                  <w:tcW w:w="7789" w:type="dxa"/>
                  <w:gridSpan w:val="5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Кесте</w:t>
                  </w:r>
                  <w:r w:rsidRPr="00602123">
                    <w:rPr>
                      <w:sz w:val="24"/>
                      <w:szCs w:val="24"/>
                    </w:rPr>
                    <w:t xml:space="preserve"> 8.1 –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асы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ш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sz w:val="24"/>
                      <w:szCs w:val="24"/>
                    </w:rPr>
                    <w:t xml:space="preserve"> 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к </w:t>
                  </w:r>
                  <w:r w:rsidRPr="00602123">
                    <w:rPr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коэффициент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м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a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602123" w:rsidRPr="00602123" w:rsidTr="00800EFC">
              <w:tblPrEx>
                <w:tblBorders>
                  <w:top w:val="double" w:sz="4" w:space="0" w:color="auto"/>
                  <w:left w:val="double" w:sz="4" w:space="0" w:color="auto"/>
                  <w:bottom w:val="double" w:sz="4" w:space="0" w:color="auto"/>
                  <w:right w:val="doub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201" w:type="dxa"/>
                <w:cantSplit/>
                <w:trHeight w:val="494"/>
              </w:trPr>
              <w:tc>
                <w:tcPr>
                  <w:tcW w:w="1709" w:type="dxa"/>
                  <w:vMerge w:val="restart"/>
                  <w:tcBorders>
                    <w:top w:val="doub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Коэффициент</w:t>
                  </w:r>
                </w:p>
              </w:tc>
              <w:tc>
                <w:tcPr>
                  <w:tcW w:w="5879" w:type="dxa"/>
                  <w:gridSpan w:val="3"/>
                  <w:tcBorders>
                    <w:top w:val="doub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  <w:rPr>
                      <w:rFonts w:ascii="Baltica Kazakh (L)" w:hAnsi="Baltica Kazakh (L)"/>
                    </w:rPr>
                  </w:pPr>
                  <w:r w:rsidRPr="00602123">
                    <w:rPr>
                      <w:rFonts w:ascii="Baltica Kazakh (L)" w:hAnsi="Baltica Kazakh (L)"/>
                      <w:lang w:val="ru-MD"/>
                    </w:rPr>
                    <w:t>Белд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кке ерк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н с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йелген ар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асыны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</w:rPr>
                    <w:sym w:font="Symbol" w:char="F073"/>
                  </w:r>
                  <w:r w:rsidRPr="00602123">
                    <w:rPr>
                      <w:rFonts w:ascii="Baltica Kazakh (L)" w:hAnsi="Baltica Kazakh (L)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эпюрасыны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 xml:space="preserve"> с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лбасы</w:t>
                  </w:r>
                  <w:r w:rsidRPr="00602123">
                    <w:rPr>
                      <w:rFonts w:ascii="Baltica Kazakh (L)" w:hAnsi="Baltica Kazakh (L)"/>
                    </w:rPr>
                    <w:t xml:space="preserve"> </w:t>
                  </w:r>
                </w:p>
              </w:tc>
            </w:tr>
            <w:tr w:rsidR="00602123" w:rsidRPr="00602123" w:rsidTr="00800EFC">
              <w:tblPrEx>
                <w:tblBorders>
                  <w:top w:val="double" w:sz="4" w:space="0" w:color="auto"/>
                  <w:left w:val="double" w:sz="4" w:space="0" w:color="auto"/>
                  <w:bottom w:val="double" w:sz="4" w:space="0" w:color="auto"/>
                  <w:right w:val="doub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201" w:type="dxa"/>
                <w:cantSplit/>
                <w:trHeight w:val="512"/>
              </w:trPr>
              <w:tc>
                <w:tcPr>
                  <w:tcW w:w="1709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  <w:rPr>
                      <w:rFonts w:ascii="Baltica Kazakh (L)" w:hAnsi="Baltica Kazakh (L)"/>
                      <w:lang w:val="ru-MD"/>
                    </w:rPr>
                  </w:pPr>
                  <w:r w:rsidRPr="00602123">
                    <w:rPr>
                      <w:rFonts w:ascii="Baltica Kazakh (L)" w:hAnsi="Baltica Kazakh (L)"/>
                      <w:lang w:val="ru-MD"/>
                    </w:rPr>
                    <w:t>сы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ылу</w:t>
                  </w: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  <w:rPr>
                      <w:rFonts w:ascii="Baltica Kazakh (L)" w:hAnsi="Baltica Kazakh (L)"/>
                    </w:rPr>
                  </w:pPr>
                  <w:r w:rsidRPr="00602123">
                    <w:rPr>
                      <w:rFonts w:ascii="Baltica Kazakh (L)" w:hAnsi="Baltica Kazakh (L)"/>
                      <w:lang w:val="ru-MD"/>
                    </w:rPr>
                    <w:t>сы</w:t>
                  </w:r>
                  <w:r w:rsidRPr="00602123">
                    <w:rPr>
                      <w:rFonts w:ascii="Baltica Kazakh (L)" w:hAnsi="Baltica Kazakh (L)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ылу</w:t>
                  </w:r>
                  <w:r w:rsidRPr="00602123">
                    <w:rPr>
                      <w:rFonts w:ascii="Baltica Kazakh (L)" w:hAnsi="Baltica Kazakh (L)"/>
                    </w:rPr>
                    <w:t xml:space="preserve"> + </w:t>
                  </w:r>
                  <w:r w:rsidRPr="00602123">
                    <w:rPr>
                      <w:rFonts w:ascii="Baltica Kazakh (L)" w:hAnsi="Baltica Kazakh (L)"/>
                      <w:lang w:val="ru-MD"/>
                    </w:rPr>
                    <w:t>майысу</w:t>
                  </w:r>
                </w:p>
              </w:tc>
              <w:tc>
                <w:tcPr>
                  <w:tcW w:w="1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  <w:rPr>
                      <w:rFonts w:ascii="Baltica Kazakh (L)" w:hAnsi="Baltica Kazakh (L)"/>
                    </w:rPr>
                  </w:pPr>
                  <w:r w:rsidRPr="00602123">
                    <w:rPr>
                      <w:rFonts w:ascii="Baltica Kazakh (L)" w:hAnsi="Baltica Kazakh (L)"/>
                      <w:lang w:val="ru-MD"/>
                    </w:rPr>
                    <w:t>майысу</w:t>
                  </w:r>
                </w:p>
              </w:tc>
            </w:tr>
            <w:tr w:rsidR="00602123" w:rsidRPr="00602123" w:rsidTr="00800EFC">
              <w:tblPrEx>
                <w:tblBorders>
                  <w:top w:val="double" w:sz="4" w:space="0" w:color="auto"/>
                  <w:left w:val="double" w:sz="4" w:space="0" w:color="auto"/>
                  <w:bottom w:val="double" w:sz="4" w:space="0" w:color="auto"/>
                  <w:right w:val="doub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201" w:type="dxa"/>
                <w:cantSplit/>
                <w:trHeight w:val="1417"/>
              </w:trPr>
              <w:tc>
                <w:tcPr>
                  <w:tcW w:w="1709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rPr>
                      <w:rFonts w:ascii="Baltica Kazakh (L)" w:hAnsi="Baltica Kazakh (L)"/>
                    </w:rPr>
                    <w:object w:dxaOrig="7581" w:dyaOrig="2361">
                      <v:shape id="_x0000_i1175" type="#_x0000_t75" style="width:84.75pt;height:64.5pt" o:ole="" fillcolor="window">
                        <v:imagedata r:id="rId306" o:title="" croptop="23702f" cropbottom="11992f" cropleft="16537f" cropright="35564f"/>
                      </v:shape>
                      <o:OLEObject Type="Embed" ProgID="Word.Picture.8" ShapeID="_x0000_i1175" DrawAspect="Content" ObjectID="_1678097684" r:id="rId307"/>
                    </w:object>
                  </w: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rPr>
                      <w:rFonts w:ascii="Baltica Kazakh (L)" w:hAnsi="Baltica Kazakh (L)"/>
                    </w:rPr>
                    <w:object w:dxaOrig="7581" w:dyaOrig="2361">
                      <v:shape id="_x0000_i1176" type="#_x0000_t75" style="width:90pt;height:63.75pt" o:ole="" fillcolor="window">
                        <v:imagedata r:id="rId306" o:title="" croptop="23702f" cropbottom="11992f" cropleft="30529f" cropright="19636f"/>
                      </v:shape>
                      <o:OLEObject Type="Embed" ProgID="Word.Picture.8" ShapeID="_x0000_i1176" DrawAspect="Content" ObjectID="_1678097685" r:id="rId308"/>
                    </w:object>
                  </w:r>
                </w:p>
              </w:tc>
              <w:tc>
                <w:tcPr>
                  <w:tcW w:w="1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rPr>
                      <w:rFonts w:ascii="Baltica Kazakh (L)" w:hAnsi="Baltica Kazakh (L)"/>
                    </w:rPr>
                    <w:object w:dxaOrig="7581" w:dyaOrig="2361">
                      <v:shape id="_x0000_i1177" type="#_x0000_t75" style="width:87pt;height:63.75pt" o:ole="" fillcolor="window">
                        <v:imagedata r:id="rId306" o:title="" croptop="23702f" cropbottom="11992f" cropleft="45638f" cropright="5754f"/>
                      </v:shape>
                      <o:OLEObject Type="Embed" ProgID="Word.Picture.8" ShapeID="_x0000_i1177" DrawAspect="Content" ObjectID="_1678097686" r:id="rId309"/>
                    </w:object>
                  </w:r>
                </w:p>
              </w:tc>
            </w:tr>
            <w:tr w:rsidR="00602123" w:rsidRPr="00602123" w:rsidTr="00800EFC">
              <w:tblPrEx>
                <w:tblBorders>
                  <w:top w:val="double" w:sz="4" w:space="0" w:color="auto"/>
                  <w:left w:val="double" w:sz="4" w:space="0" w:color="auto"/>
                  <w:bottom w:val="double" w:sz="4" w:space="0" w:color="auto"/>
                  <w:right w:val="doub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201" w:type="dxa"/>
                <w:trHeight w:val="273"/>
              </w:trPr>
              <w:tc>
                <w:tcPr>
                  <w:tcW w:w="1709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sym w:font="Symbol" w:char="F061"/>
                  </w: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0</w:t>
                  </w: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1</w:t>
                  </w:r>
                </w:p>
              </w:tc>
              <w:tc>
                <w:tcPr>
                  <w:tcW w:w="1883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2</w:t>
                  </w:r>
                </w:p>
              </w:tc>
            </w:tr>
            <w:tr w:rsidR="00602123" w:rsidRPr="00602123" w:rsidTr="00800EFC">
              <w:tblPrEx>
                <w:tblBorders>
                  <w:top w:val="double" w:sz="4" w:space="0" w:color="auto"/>
                  <w:left w:val="double" w:sz="4" w:space="0" w:color="auto"/>
                  <w:bottom w:val="double" w:sz="4" w:space="0" w:color="auto"/>
                  <w:right w:val="doub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gridAfter w:val="1"/>
                <w:wAfter w:w="201" w:type="dxa"/>
                <w:trHeight w:val="239"/>
              </w:trPr>
              <w:tc>
                <w:tcPr>
                  <w:tcW w:w="1709" w:type="dxa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  <w:rPr>
                      <w:vertAlign w:val="subscript"/>
                    </w:rPr>
                  </w:pPr>
                  <w:r w:rsidRPr="00602123">
                    <w:rPr>
                      <w:lang w:val="en-US"/>
                    </w:rPr>
                    <w:t>k</w:t>
                  </w:r>
                  <w:r w:rsidRPr="00602123">
                    <w:rPr>
                      <w:vertAlign w:val="subscript"/>
                      <w:lang w:val="en-US"/>
                    </w:rPr>
                    <w:t>min</w:t>
                  </w: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4</w:t>
                  </w:r>
                </w:p>
              </w:tc>
              <w:tc>
                <w:tcPr>
                  <w:tcW w:w="1998" w:type="dxa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7.8</w:t>
                  </w:r>
                </w:p>
              </w:tc>
              <w:tc>
                <w:tcPr>
                  <w:tcW w:w="1883" w:type="dxa"/>
                  <w:tcBorders>
                    <w:top w:val="single" w:sz="4" w:space="0" w:color="auto"/>
                    <w:bottom w:val="double" w:sz="4" w:space="0" w:color="auto"/>
                  </w:tcBorders>
                  <w:vAlign w:val="center"/>
                </w:tcPr>
                <w:p w:rsidR="00602123" w:rsidRPr="00602123" w:rsidRDefault="00602123" w:rsidP="00602123">
                  <w:pPr>
                    <w:jc w:val="center"/>
                  </w:pPr>
                  <w:r w:rsidRPr="00602123">
                    <w:t>23.9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Øåêò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ºàëûïòû êåðíåóä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2"/>
                <w:sz w:val="24"/>
                <w:szCs w:val="24"/>
              </w:rPr>
              <w:object w:dxaOrig="2680" w:dyaOrig="360">
                <v:shape id="_x0000_i1178" type="#_x0000_t75" style="width:134.25pt;height:18.75pt" o:ole="" fillcolor="window">
                  <v:imagedata r:id="rId310" o:title=""/>
                </v:shape>
                <o:OLEObject Type="Embed" ProgID="Equation.3" ShapeID="_x0000_i1178" DrawAspect="Content" ObjectID="_1678097687" r:id="rId311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(8.55)</w:t>
            </w:r>
          </w:p>
          <w:p w:rsidR="00602123" w:rsidRPr="00800EFC" w:rsidRDefault="00602123" w:rsidP="00800EFC">
            <w:pPr>
              <w:pStyle w:val="a3"/>
              <w:ind w:firstLine="0"/>
              <w:rPr>
                <w:sz w:val="24"/>
                <w:szCs w:val="24"/>
              </w:rPr>
            </w:pP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lastRenderedPageBreak/>
              <w:t>êîýôôèöèåíò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ìåí ñèïàòòàëàòûí  </w:t>
            </w:r>
            <w:r w:rsidRPr="00800EFC">
              <w:rPr>
                <w:sz w:val="24"/>
                <w:szCs w:val="24"/>
              </w:rPr>
              <w:t>σ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òàðàëó çà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ûíà æ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íå àðºàëûº áåëäå</w:t>
            </w:r>
            <w:r w:rsidRPr="00800EFC">
              <w:rPr>
                <w:rFonts w:ascii="Baltica Kazakh (L)" w:hAnsi="Baltica Kazakh (L)"/>
                <w:sz w:val="24"/>
                <w:szCs w:val="24"/>
                <w:lang w:eastAsia="ko-KR"/>
              </w:rPr>
              <w:t>у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íäåã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</w:t>
            </w:r>
            <w:r w:rsidRPr="00800EFC">
              <w:rPr>
                <w:sz w:val="24"/>
                <w:szCs w:val="24"/>
              </w:rPr>
              <w:t>δ</w:t>
            </w:r>
          </w:p>
          <w:p w:rsidR="00602123" w:rsidRPr="00800EFC" w:rsidRDefault="00602123" w:rsidP="00800EFC">
            <w:pPr>
              <w:pStyle w:val="a3"/>
              <w:ind w:firstLine="0"/>
              <w:jc w:val="right"/>
              <w:rPr>
                <w:sz w:val="24"/>
                <w:szCs w:val="24"/>
              </w:rPr>
            </w:pP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</w:t>
            </w:r>
            <w:r w:rsidRPr="00800EFC">
              <w:rPr>
                <w:position w:val="-36"/>
                <w:sz w:val="24"/>
                <w:szCs w:val="24"/>
              </w:rPr>
              <w:object w:dxaOrig="1820" w:dyaOrig="920">
                <v:shape id="_x0000_i1179" type="#_x0000_t75" style="width:91.5pt;height:45.75pt" o:ole="" fillcolor="window">
                  <v:imagedata r:id="rId312" o:title=""/>
                </v:shape>
                <o:OLEObject Type="Embed" ProgID="Equation.3" ShapeID="_x0000_i1179" DrawAspect="Content" ObjectID="_1678097688" r:id="rId313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       (8.56)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spacing w:val="-12"/>
                <w:lang w:eastAsia="ko-KR"/>
              </w:rPr>
            </w:pP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>êîýôôèöèåíò</w:t>
            </w:r>
            <w:r w:rsidRPr="00800EFC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>ìåí ñèïàòòàëàòûí ºàáûð</w:t>
            </w:r>
            <w:r w:rsidRPr="00800EFC">
              <w:rPr>
                <w:rFonts w:ascii="Baltica Kazakh (L)" w:hAnsi="Baltica Kazakh (L)" w:hint="eastAsia"/>
                <w:spacing w:val="-8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spacing w:val="-8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 xml:space="preserve"> ñû</w:t>
            </w:r>
            <w:r w:rsidRPr="00800EFC">
              <w:rPr>
                <w:rFonts w:ascii="Baltica Kazakh (L)" w:hAnsi="Baltica Kazakh (L)"/>
                <w:spacing w:val="-8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>ûëó ä</w:t>
            </w:r>
            <w:r w:rsidRPr="00800EFC">
              <w:rPr>
                <w:rFonts w:ascii="Baltica Kazakh (L)" w:hAnsi="Baltica Kazakh (L)"/>
                <w:spacing w:val="-8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>ðåæåñ</w:t>
            </w:r>
            <w:r w:rsidRPr="00800EFC">
              <w:rPr>
                <w:rFonts w:ascii="Baltica Kazakh (L)" w:hAnsi="Baltica Kazakh (L)" w:hint="eastAsia"/>
                <w:spacing w:val="-8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8"/>
                <w:lang w:eastAsia="ko-KR"/>
              </w:rPr>
              <w:t xml:space="preserve">íå áàéëàíûñòû. 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spacing w:val="-12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 xml:space="preserve">íäà áàðëûº àðºàëûº 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í (êðàí àñòûíäà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ûëàðäàí áàñºà) ºàòòû òàºòàëàðäû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 xml:space="preserve"> àðºàëûº áåëäåóëåð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íå ò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ðåëó êåç</w:t>
            </w:r>
            <w:r w:rsidRPr="00800EFC">
              <w:rPr>
                <w:rFonts w:ascii="Baltica Kazakh (L)" w:hAnsi="Baltica Kazakh (L)" w:hint="eastAsia"/>
                <w:spacing w:val="-12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 xml:space="preserve">íäå </w:t>
            </w:r>
            <w:r w:rsidRPr="00800EFC">
              <w:rPr>
                <w:spacing w:val="-12"/>
              </w:rPr>
              <w:sym w:font="Symbol" w:char="F062"/>
            </w:r>
            <w:r w:rsidRPr="00800EFC">
              <w:rPr>
                <w:spacing w:val="-12"/>
              </w:rPr>
              <w:t>=∞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 xml:space="preserve"> áàñºà æà</w:t>
            </w:r>
            <w:r w:rsidRPr="00800EFC">
              <w:rPr>
                <w:rFonts w:ascii="Baltica Kazakh (L)" w:hAnsi="Baltica Kazakh (L)"/>
                <w:spacing w:val="-12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pacing w:val="-12"/>
                <w:lang w:eastAsia="ko-KR"/>
              </w:rPr>
              <w:t>äàéëàðäà</w:t>
            </w:r>
            <w:r w:rsidRPr="00800EFC">
              <w:rPr>
                <w:rFonts w:ascii="Baltica Kazakh (L)" w:hAnsi="Baltica Kazakh (L)"/>
                <w:spacing w:val="-12"/>
                <w:lang w:eastAsia="ko-KR"/>
              </w:rPr>
              <w:t xml:space="preserve"> </w:t>
            </w:r>
            <w:r w:rsidRPr="00800EFC">
              <w:rPr>
                <w:spacing w:val="-12"/>
              </w:rPr>
              <w:sym w:font="Symbol" w:char="F062"/>
            </w:r>
            <w:r w:rsidRPr="00800EFC">
              <w:rPr>
                <w:spacing w:val="-12"/>
              </w:rPr>
              <w:t>=0,8.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Îíäà ìàéûñàòûí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àëàðäà</w:t>
            </w:r>
            <w:r w:rsidRPr="00602123">
              <w:t xml:space="preserve"> σ</w:t>
            </w:r>
            <w:r w:rsidRPr="00800EFC">
              <w:rPr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áîëàäû.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</w:rPr>
              <w:object w:dxaOrig="2100" w:dyaOrig="480">
                <v:shape id="_x0000_i1180" type="#_x0000_t75" style="width:105pt;height:24pt" o:ole="" fillcolor="window">
                  <v:imagedata r:id="rId314" o:title=""/>
                </v:shape>
                <o:OLEObject Type="Embed" ProgID="Equation.3" ShapeID="_x0000_i1180" DrawAspect="Content" ObjectID="_1678097689" r:id="rId315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         (8.57)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76"/>
              <w:gridCol w:w="876"/>
              <w:gridCol w:w="876"/>
              <w:gridCol w:w="876"/>
              <w:gridCol w:w="876"/>
              <w:gridCol w:w="876"/>
              <w:gridCol w:w="876"/>
              <w:gridCol w:w="876"/>
            </w:tblGrid>
            <w:tr w:rsidR="00602123" w:rsidRPr="00602123" w:rsidTr="00800EFC">
              <w:trPr>
                <w:trHeight w:val="322"/>
              </w:trPr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  <w:lang w:val="ru-MD"/>
                    </w:rPr>
                    <w:t>δ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  <w:lang w:val="ru-MD"/>
                    </w:rPr>
                    <w:sym w:font="Symbol" w:char="F0A3"/>
                  </w:r>
                  <w:r w:rsidRPr="00602123">
                    <w:rPr>
                      <w:sz w:val="24"/>
                      <w:szCs w:val="24"/>
                    </w:rPr>
                    <w:t>0,8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1,0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2,0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4,0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6,0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10,0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  <w:lang w:val="ru-MD"/>
                    </w:rPr>
                    <w:sym w:font="Symbol" w:char="F0B3"/>
                  </w:r>
                  <w:r w:rsidRPr="00602123">
                    <w:rPr>
                      <w:sz w:val="24"/>
                      <w:szCs w:val="24"/>
                    </w:rPr>
                    <w:t>30</w:t>
                  </w:r>
                </w:p>
              </w:tc>
            </w:tr>
            <w:tr w:rsidR="00602123" w:rsidRPr="00602123" w:rsidTr="00800EFC">
              <w:trPr>
                <w:trHeight w:val="322"/>
              </w:trPr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σ</w:t>
                  </w:r>
                  <w:r w:rsidRPr="00602123">
                    <w:rPr>
                      <w:sz w:val="24"/>
                      <w:szCs w:val="24"/>
                      <w:vertAlign w:val="subscript"/>
                      <w:lang w:val="en-US"/>
                    </w:rPr>
                    <w:t>cr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30,0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31,5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33,3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34,6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34,8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35,1</w:t>
                  </w:r>
                </w:p>
              </w:tc>
              <w:tc>
                <w:tcPr>
                  <w:tcW w:w="87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35,5</w:t>
                  </w:r>
                </w:p>
              </w:tc>
            </w:tr>
          </w:tbl>
          <w:p w:rsidR="00602123" w:rsidRPr="00800EFC" w:rsidRDefault="00602123" w:rsidP="00800EFC">
            <w:pPr>
              <w:pStyle w:val="20"/>
              <w:ind w:firstLine="720"/>
              <w:rPr>
                <w:rFonts w:ascii="Baltica Kazakh (L)" w:hAnsi="Baltica Kazakh (L)"/>
                <w:b w:val="0"/>
                <w:sz w:val="24"/>
                <w:szCs w:val="24"/>
              </w:rPr>
            </w:pP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sym w:font="Symbol" w:char="F064"/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æ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  <w:lang w:val="en-US"/>
              </w:rPr>
              <w:t>a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sym w:font="Symbol" w:char="F074"/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ðëåñêåí 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a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ñåð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íåí àðºàëûº ºàáûð</w:t>
            </w:r>
            <w:r w:rsidRPr="00800EFC">
              <w:rPr>
                <w:rFonts w:ascii="Baltica Kazakh (L)" w:hAnsi="Baltica Kazakh (L)"/>
                <w:b w:val="0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àñûíû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n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u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ðàºòûëû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ûí æî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b w:val="0"/>
                <w:sz w:val="24"/>
                <w:szCs w:val="24"/>
              </w:rPr>
              <w:t>àëòóû.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ðàºòûëûºòû òåêñåðóä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ðíåøå æà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äàéûí ºàðàñòûðàìûç.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1. 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ñòåéò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ºîñòàâðëû ñèììåòðèÿëû ºèìàíû àðºàëûº,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àøà òåê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àëàðìåí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ëãåí,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ºûñûì æîº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</w:t>
            </w:r>
            <w:r w:rsidRPr="00602123">
              <w:t>(</w:t>
            </w:r>
            <w:r w:rsidRPr="00800EFC">
              <w:rPr>
                <w:lang w:val="ru-MD"/>
              </w:rPr>
              <w:t>σ</w:t>
            </w:r>
            <w:r w:rsidRPr="00800EFC">
              <w:rPr>
                <w:vertAlign w:val="subscript"/>
                <w:lang w:val="en-US"/>
              </w:rPr>
              <w:t>loc</w:t>
            </w:r>
            <w:r w:rsidRPr="00602123">
              <w:t xml:space="preserve">=0 </w:t>
            </w:r>
            <w:r w:rsidRPr="00800EFC">
              <w:rPr>
                <w:lang w:val="ru-MD"/>
              </w:rPr>
              <w:t>и</w:t>
            </w:r>
            <w:r w:rsidRPr="00602123">
              <w:t xml:space="preserve">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81" type="#_x0000_t75" style="width:13.5pt;height:16.5pt" o:ole="" fillcolor="window">
                  <v:imagedata r:id="rId280" o:title=""/>
                </v:shape>
                <o:OLEObject Type="Embed" ProgID="Equation.3" ShapeID="_x0000_i1181" DrawAspect="Content" ObjectID="_1678097690" r:id="rId316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&lt;6).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Òåêñåðó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82" type="#_x0000_t75" style="width:13.5pt;height:16.5pt" o:ole="" fillcolor="window">
                  <v:imagedata r:id="rId280" o:title=""/>
                </v:shape>
                <o:OLEObject Type="Embed" ProgID="Equation.3" ShapeID="_x0000_i1182" DrawAspect="Content" ObjectID="_1678097691" r:id="rId317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en-US"/>
              </w:rPr>
              <w:sym w:font="Symbol" w:char="F0B3"/>
            </w:r>
            <w:r w:rsidRPr="00602123">
              <w:t xml:space="preserve">3,2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æàºòû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àðºàëûºòàðäà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83" type="#_x0000_t75" style="width:13.5pt;height:16.5pt" o:ole="" fillcolor="window">
                  <v:imagedata r:id="rId280" o:title=""/>
                </v:shape>
                <o:OLEObject Type="Embed" ProgID="Equation.3" ShapeID="_x0000_i1183" DrawAspect="Content" ObjectID="_1678097692" r:id="rId318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en-US"/>
              </w:rPr>
              <w:sym w:font="Symbol" w:char="F0B3"/>
            </w:r>
            <w:r w:rsidRPr="00602123">
              <w:t xml:space="preserve">3,5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æàºòû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îðûíäàëàäû.</w:t>
            </w:r>
          </w:p>
          <w:p w:rsidR="00602123" w:rsidRPr="00800EFC" w:rsidRDefault="00602123" w:rsidP="00602123">
            <w:pPr>
              <w:pStyle w:val="a3"/>
              <w:rPr>
                <w:rFonts w:ascii="Baltica Kazakh (L)" w:hAnsi="Baltica Kazakh (L)"/>
                <w:sz w:val="24"/>
                <w:szCs w:val="24"/>
                <w:lang w:eastAsia="ko-KR"/>
              </w:rPr>
            </w:pP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Íàºòûëû êåðíåóëåð ºàó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ïò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êåðíåóäåí àñïàó êåðåê, ÿ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íè</w:t>
            </w:r>
            <w:r w:rsidRPr="00800EFC">
              <w:rPr>
                <w:sz w:val="24"/>
                <w:szCs w:val="24"/>
              </w:rPr>
              <w:t xml:space="preserve"> σ</w:t>
            </w:r>
            <w:r w:rsidRPr="00800EFC">
              <w:rPr>
                <w:sz w:val="24"/>
                <w:szCs w:val="24"/>
              </w:rPr>
              <w:sym w:font="Symbol" w:char="F0A3"/>
            </w:r>
            <w:r w:rsidRPr="00800EFC">
              <w:rPr>
                <w:sz w:val="24"/>
                <w:szCs w:val="24"/>
              </w:rPr>
              <w:t>σ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íå </w:t>
            </w:r>
            <w:r w:rsidRPr="00800EFC">
              <w:rPr>
                <w:sz w:val="24"/>
                <w:szCs w:val="24"/>
              </w:rPr>
              <w:t>τ</w:t>
            </w:r>
            <w:r w:rsidRPr="00800EFC">
              <w:rPr>
                <w:sz w:val="24"/>
                <w:szCs w:val="24"/>
              </w:rPr>
              <w:sym w:font="Symbol" w:char="F0A3"/>
            </w:r>
            <w:r w:rsidRPr="00800EFC">
              <w:rPr>
                <w:sz w:val="24"/>
                <w:szCs w:val="24"/>
              </w:rPr>
              <w:t>τ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cr</w:t>
            </w:r>
            <w:r w:rsidRPr="00800EFC">
              <w:rPr>
                <w:sz w:val="24"/>
                <w:szCs w:val="24"/>
              </w:rPr>
              <w:t>,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îíäà áåð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òåêñåðó </w:t>
            </w:r>
            <w:r w:rsidRPr="00800EFC">
              <w:rPr>
                <w:rFonts w:ascii="Baltica Kazakh (L)" w:hAnsi="Baltica Kazakh (L)"/>
                <w:sz w:val="24"/>
                <w:szCs w:val="24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ôîðìóëàìåí îðûíäàëàäû</w:t>
            </w:r>
            <w:r w:rsidRPr="00800EFC">
              <w:rPr>
                <w:rFonts w:ascii="Baltica Kazakh (L)" w:hAnsi="Baltica Kazakh (L)"/>
                <w:sz w:val="24"/>
                <w:szCs w:val="24"/>
                <w:lang w:eastAsia="ko-KR"/>
              </w:rPr>
              <w:t>: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</w:t>
            </w:r>
            <w:r w:rsidRPr="00800EFC">
              <w:rPr>
                <w:position w:val="-14"/>
                <w:sz w:val="24"/>
                <w:szCs w:val="24"/>
              </w:rPr>
              <w:object w:dxaOrig="2900" w:dyaOrig="520">
                <v:shape id="_x0000_i1184" type="#_x0000_t75" style="width:144.75pt;height:26.25pt" o:ole="" fillcolor="window">
                  <v:imagedata r:id="rId319" o:title=""/>
                </v:shape>
                <o:OLEObject Type="Embed" ProgID="Equation.3" ShapeID="_x0000_i1184" DrawAspect="Content" ObjectID="_1678097693" r:id="rId320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(8.58)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602123">
              <w:t xml:space="preserve"> σ</w:t>
            </w:r>
            <w:r w:rsidRPr="00800EFC">
              <w:rPr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 xml:space="preserve"> τ</w:t>
            </w:r>
            <w:r w:rsidRPr="00800EFC">
              <w:rPr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(8.54)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(8.50</w:t>
            </w:r>
            <w:r w:rsidRPr="00800EFC">
              <w:rPr>
                <w:rFonts w:ascii="Baltica Kazakh (L)" w:hAnsi="Baltica Kazakh (L)"/>
                <w:lang w:eastAsia="ko-KR"/>
              </w:rPr>
              <w:t>)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ôîðìóëàëàðûìåí àíûºòàëàäû.</w:t>
            </w:r>
            <w:r w:rsidRPr="00602123">
              <w:t xml:space="preserve"> </w:t>
            </w:r>
            <w:r w:rsidRPr="00800EFC">
              <w:rPr>
                <w:lang w:val="ru-MD"/>
              </w:rPr>
              <w:t>σ</w:t>
            </w:r>
            <w:r w:rsidRPr="00602123">
              <w:t>=(</w:t>
            </w:r>
            <w:r w:rsidRPr="00800EFC">
              <w:rPr>
                <w:lang w:val="en-US"/>
              </w:rPr>
              <w:t>M</w:t>
            </w:r>
            <w:r w:rsidRPr="00602123">
              <w:t>/</w:t>
            </w:r>
            <w:r w:rsidRPr="00800EFC">
              <w:rPr>
                <w:lang w:val="en-US"/>
              </w:rPr>
              <w:t>W</w:t>
            </w:r>
            <w:r w:rsidRPr="00602123">
              <w:t>)(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>/</w:t>
            </w:r>
            <w:r w:rsidRPr="00800EFC">
              <w:rPr>
                <w:lang w:val="en-US"/>
              </w:rPr>
              <w:t>h</w:t>
            </w:r>
            <w:r w:rsidRPr="00602123">
              <w:t xml:space="preserve">)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 xml:space="preserve"> </w:t>
            </w:r>
            <w:r w:rsidRPr="00800EFC">
              <w:rPr>
                <w:lang w:val="ru-MD"/>
              </w:rPr>
              <w:t>τ</w:t>
            </w:r>
            <w:r w:rsidRPr="00602123">
              <w:t>=</w:t>
            </w:r>
            <w:r w:rsidRPr="00800EFC">
              <w:rPr>
                <w:lang w:val="en-US"/>
              </w:rPr>
              <w:t>Q</w:t>
            </w:r>
            <w:r w:rsidRPr="00602123">
              <w:t>/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>М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</w:t>
            </w:r>
            <w:r w:rsidRPr="00602123">
              <w:t xml:space="preserve"> </w:t>
            </w:r>
            <w:r w:rsidRPr="00800EFC">
              <w:rPr>
                <w:lang w:val="en-US"/>
              </w:rPr>
              <w:t>Q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ºàðàñòûðûëûï îòûð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àðàëû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îðòàøà ì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íäåð.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2. Ñîíäàé-àº </w:t>
            </w:r>
            <w:r w:rsidRPr="00800EFC">
              <w:rPr>
                <w:lang w:val="ru-MD"/>
              </w:rPr>
              <w:t>σ</w:t>
            </w:r>
            <w:r w:rsidRPr="00800EFC">
              <w:rPr>
                <w:vertAlign w:val="subscript"/>
                <w:lang w:val="en-US"/>
              </w:rPr>
              <w:t>loc</w:t>
            </w:r>
            <w:r w:rsidRPr="00602123">
              <w:t>≠0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  <w:r w:rsidRPr="00800EFC">
              <w:rPr>
                <w:rFonts w:ascii="Baltica Kazakh (L)" w:hAnsi="Baltica Kazakh (L)"/>
                <w:position w:val="-6"/>
                <w:lang w:val="en-US" w:eastAsia="ko-KR"/>
              </w:rPr>
              <w:object w:dxaOrig="260" w:dyaOrig="340">
                <v:shape id="_x0000_i1185" type="#_x0000_t75" style="width:13.5pt;height:16.5pt" o:ole="" fillcolor="window">
                  <v:imagedata r:id="rId280" o:title=""/>
                </v:shape>
                <o:OLEObject Type="Embed" ProgID="Equation.3" ShapeID="_x0000_i1185" DrawAspect="Content" ObjectID="_1678097694" r:id="rId321"/>
              </w:object>
            </w:r>
            <w:r w:rsidRPr="00800EFC">
              <w:rPr>
                <w:vertAlign w:val="subscript"/>
                <w:lang w:val="en-US"/>
              </w:rPr>
              <w:t>w</w:t>
            </w:r>
            <w:r w:rsidRPr="00602123">
              <w:t xml:space="preserve">&gt;2,5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òåêñåðó </w:t>
            </w:r>
            <w:r w:rsidRPr="00800EFC">
              <w:rPr>
                <w:rFonts w:ascii="Baltica Kazakh (L)" w:hAnsi="Baltica Kazakh (L)"/>
                <w:lang w:eastAsia="ko-KR"/>
              </w:rPr>
              <w:t>мына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ôîðìóëàìåí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.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8"/>
                <w:sz w:val="24"/>
                <w:szCs w:val="24"/>
              </w:rPr>
              <w:object w:dxaOrig="4459" w:dyaOrig="560">
                <v:shape id="_x0000_i1186" type="#_x0000_t75" style="width:222.75pt;height:27.75pt" o:ole="" fillcolor="window">
                  <v:imagedata r:id="rId322" o:title=""/>
                </v:shape>
                <o:OLEObject Type="Embed" ProgID="Equation.3" ShapeID="_x0000_i1186" DrawAspect="Content" ObjectID="_1678097695" r:id="rId323"/>
              </w:object>
            </w:r>
            <w:r w:rsidRPr="00800EFC">
              <w:rPr>
                <w:sz w:val="24"/>
                <w:szCs w:val="24"/>
              </w:rPr>
              <w:t xml:space="preserve">                                  (8.59)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lang w:val="ru-MD"/>
              </w:rPr>
              <w:t>σ</w:t>
            </w:r>
            <w:r w:rsidRPr="00800EFC">
              <w:rPr>
                <w:vertAlign w:val="subscript"/>
                <w:lang w:val="en-US"/>
              </w:rPr>
              <w:t>loc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øåêò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êåðí</w:t>
            </w:r>
            <w:r w:rsidRPr="00800EFC">
              <w:rPr>
                <w:rFonts w:ascii="Baltica Kazakh (L)" w:hAnsi="Baltica Kazakh (L)"/>
                <w:lang w:eastAsia="ko-KR"/>
              </w:rPr>
              <w:t>е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ó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мына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ôîðìóëàìåí àíûºòàëàäû.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</w:rPr>
              <w:object w:dxaOrig="2520" w:dyaOrig="480">
                <v:shape id="_x0000_i1187" type="#_x0000_t75" style="width:126.75pt;height:24pt" o:ole="" fillcolor="window">
                  <v:imagedata r:id="rId324" o:title=""/>
                </v:shape>
                <o:OLEObject Type="Embed" ProgID="Equation.3" ShapeID="_x0000_i1187" DrawAspect="Content" ObjectID="_1678097696" r:id="rId325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(8.60)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99"/>
            </w:tblGrid>
            <w:tr w:rsidR="00602123" w:rsidRPr="00602123" w:rsidTr="00800EFC">
              <w:trPr>
                <w:trHeight w:val="1499"/>
              </w:trPr>
              <w:tc>
                <w:tcPr>
                  <w:tcW w:w="7699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137410" cy="1073785"/>
                        <wp:effectExtent l="0" t="0" r="0" b="0"/>
                        <wp:docPr id="258" name="Рисунок 258" descr="Рис7-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8" descr="Рис7-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004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37410" cy="1073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499"/>
              </w:trPr>
              <w:tc>
                <w:tcPr>
                  <w:tcW w:w="7699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 xml:space="preserve">Сурет 8.12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Жерг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ктемеден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асыны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ыны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алуы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ðàº </w:t>
            </w:r>
            <w:r w:rsidRPr="00602123">
              <w:t>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ìåí </w:t>
            </w:r>
            <w:r w:rsidRPr="00800EFC">
              <w:rPr>
                <w:lang w:val="ru-MD"/>
              </w:rPr>
              <w:t>σ</w:t>
            </w:r>
            <w:r w:rsidRPr="00800EFC">
              <w:rPr>
                <w:vertAlign w:val="subscript"/>
                <w:lang w:val="en-US"/>
              </w:rPr>
              <w:t>loc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çàðà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ïåðïåíäèêóëÿð, ñîíäàé-àº ºûðëàð ìåí </w:t>
            </w:r>
            <w:r w:rsidRPr="00602123">
              <w:t xml:space="preserve"> </w:t>
            </w:r>
            <w:r w:rsidRPr="00800EFC">
              <w:rPr>
                <w:i/>
                <w:lang w:val="en-US"/>
              </w:rPr>
              <w:t>l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àðàñûíäà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ºàøûºòûºòû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ðàºòûëûººà òèã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çîð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ðàºòûëûºòû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àëòóäû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3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äàéûíà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ñî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àäû: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à)ºàáûð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îðíàëàñóû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602123">
              <w:t xml:space="preserve"> а/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sym w:font="Symbol" w:char="F0A3"/>
            </w:r>
            <w:r w:rsidRPr="00602123">
              <w:t xml:space="preserve">0,8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æàðòûëàé òîëºûí áîéûíøà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ä</w:t>
            </w:r>
            <w:r w:rsidRPr="00800EFC">
              <w:rPr>
                <w:rFonts w:ascii="Baltica Kazakh (L)" w:hAnsi="Baltica Kazakh (L)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åñòåëåä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òåêñåðóä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(8.56) áîéûíøà ÑÍèÏ-êå 7.6*à.ï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éêåñ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á)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îðíàëàñó ºàøûºòû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602123">
              <w:t>а/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lang w:val="ru-MD"/>
              </w:rPr>
              <w:t>&gt;0</w:t>
            </w:r>
            <w:r w:rsidRPr="00602123">
              <w:t xml:space="preserve">,8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 òåêñåðóä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(8.56) áîéûíøà 2 ðåò ÑÍèÏ-êå 7.6* á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â-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ñ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éêåñ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áîéëûº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ûìåí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ñèììåòðèÿëû ºèìàíû àðºàëûºòàð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æåêå-æåêå 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2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êêå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áîéëûº ºûðäû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áîëóû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áàñºà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ìàéûñó åñåá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ðàºòûëûºòû æàºñàðòàäû.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æàºòû áîëóû ì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í, îëàðäû îðòà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</w:t>
            </w:r>
            <w:r w:rsidRPr="00602123">
              <w:t xml:space="preserve"> σ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àóìà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ûíäà îðíàëàñòûðàäû.Ì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èíåðöèÿ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ìûíà øàðòòàðäû ºàíà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àòòàíäûðóû òè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ñ: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à)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àëàð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s</w:t>
            </w:r>
            <w:r w:rsidRPr="00800EFC">
              <w:rPr>
                <w:lang w:val="en-US"/>
              </w:rPr>
              <w:sym w:font="Symbol" w:char="F0B3"/>
            </w:r>
            <w:r w:rsidRPr="00800EFC">
              <w:rPr>
                <w:lang w:val="ru-MD"/>
              </w:rPr>
              <w:t>3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lang w:val="ru-MD"/>
              </w:rPr>
              <w:t>·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p</w:t>
            </w:r>
            <w:r w:rsidRPr="00800EFC">
              <w:rPr>
                <w:vertAlign w:val="superscript"/>
                <w:lang w:val="ru-MD"/>
              </w:rPr>
              <w:t>3</w:t>
            </w:r>
            <w:r w:rsidRPr="00800EFC">
              <w:rPr>
                <w:lang w:val="ru-MD"/>
              </w:rPr>
              <w:t>;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lang w:val="ru-MD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á) áîéëûº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àëàð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</w:t>
            </w:r>
            <w:r w:rsidRPr="00602123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ru-MD"/>
              </w:rPr>
              <w:t>1</w:t>
            </w:r>
            <w:r w:rsidRPr="00800EFC">
              <w:rPr>
                <w:lang w:val="ru-MD"/>
              </w:rPr>
              <w:t>/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lang w:val="ru-MD"/>
              </w:rPr>
              <w:t>=0,3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</w:t>
            </w:r>
            <w:r w:rsidRPr="00602123">
              <w:t xml:space="preserve"> </w:t>
            </w:r>
            <w:r w:rsidRPr="00800EFC">
              <w:rPr>
                <w:lang w:val="en-US"/>
              </w:rPr>
              <w:t>I</w:t>
            </w:r>
            <w:r w:rsidRPr="00800EFC">
              <w:rPr>
                <w:vertAlign w:val="subscript"/>
                <w:lang w:val="en-US"/>
              </w:rPr>
              <w:t>s</w:t>
            </w:r>
            <w:r w:rsidRPr="00800EFC">
              <w:rPr>
                <w:vertAlign w:val="subscript"/>
                <w:lang w:val="ru-MD"/>
              </w:rPr>
              <w:t>е</w:t>
            </w:r>
            <w:r w:rsidRPr="00800EFC">
              <w:rPr>
                <w:lang w:val="en-US"/>
              </w:rPr>
              <w:sym w:font="Symbol" w:char="F0B3"/>
            </w:r>
            <w:r w:rsidRPr="00800EFC">
              <w:rPr>
                <w:lang w:val="ru-MD"/>
              </w:rPr>
              <w:t>1</w:t>
            </w:r>
            <w:r w:rsidRPr="00602123">
              <w:t>,5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ef</w:t>
            </w:r>
            <w:r w:rsidRPr="00800EFC">
              <w:rPr>
                <w:lang w:val="ru-MD"/>
              </w:rPr>
              <w:t>·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p</w:t>
            </w:r>
            <w:r w:rsidRPr="00800EFC">
              <w:rPr>
                <w:vertAlign w:val="superscript"/>
                <w:lang w:val="ru-MD"/>
              </w:rPr>
              <w:t>3</w:t>
            </w:r>
            <w:r w:rsidRPr="00800EFC">
              <w:rPr>
                <w:lang w:val="ru-MD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(ïëàñòèêà)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ëøåì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lang w:val="ru-MD"/>
              </w:rPr>
              <w:t>(0,2</w:t>
            </w:r>
            <w:r w:rsidRPr="00800EFC">
              <w:rPr>
                <w:lang w:val="ru-MD"/>
              </w:rPr>
              <w:sym w:font="Symbol" w:char="F0B8"/>
            </w:r>
            <w:r w:rsidRPr="00800EFC">
              <w:rPr>
                <w:lang w:val="ru-MD"/>
              </w:rPr>
              <w:t>0,3)h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áîéûíøà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ðºàëûïñûç ñû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ûëó æà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äàéûíäà áîëàäû,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ðàº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àçäû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ûíà áàéëàíûñòû àç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øò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êêå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ðåê </w:t>
            </w:r>
            <w:r w:rsidRPr="00800EFC">
              <w:rPr>
                <w:lang w:val="ru-MD"/>
              </w:rPr>
              <w:t xml:space="preserve"> σ</w:t>
            </w:r>
            <w:r w:rsidRPr="00800EFC">
              <w:rPr>
                <w:vertAlign w:val="subscript"/>
                <w:lang w:val="en-US"/>
              </w:rPr>
              <w:t>cr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-ãå èå áîëàäû.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lastRenderedPageBreak/>
              <w:t>Àñòû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 ïëàñòèíà ñîçûëûï ìàéûñó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à </w:t>
            </w:r>
            <w:r w:rsidRPr="00800EFC">
              <w:rPr>
                <w:lang w:val="ru-MD"/>
              </w:rPr>
              <w:t>(0,2</w:t>
            </w:r>
            <w:r w:rsidRPr="00800EFC">
              <w:rPr>
                <w:lang w:val="ru-MD"/>
              </w:rPr>
              <w:sym w:font="Symbol" w:char="F0B8"/>
            </w:r>
            <w:r w:rsidRPr="00800EFC">
              <w:rPr>
                <w:lang w:val="ru-MD"/>
              </w:rPr>
              <w:t>0,3)h</w:t>
            </w:r>
            <w:r w:rsidRPr="00800EFC">
              <w:rPr>
                <w:vertAlign w:val="subscript"/>
                <w:lang w:val="ru-MD"/>
              </w:rPr>
              <w:t>ef</w:t>
            </w:r>
            <w:r w:rsidRPr="00800EFC">
              <w:rPr>
                <w:lang w:val="ru-MD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ñòåéä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, àë  </w:t>
            </w:r>
            <w:r w:rsidRPr="00602123">
              <w:t>σ</w:t>
            </w:r>
            <w:r w:rsidRPr="00800EFC">
              <w:rPr>
                <w:vertAlign w:val="subscript"/>
                <w:lang w:val="en-US"/>
              </w:rPr>
              <w:t>loc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áåëäåóãå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ñåð åòåò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êåðíåóä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40 </w:t>
            </w:r>
            <w:r w:rsidRPr="00800EFC">
              <w:rPr>
                <w:rFonts w:ascii="Baltica Kazakh (L)" w:hAnsi="Baltica Kazakh (L)"/>
                <w:lang w:val="ru-MD"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-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ðàéäû.</w:t>
            </w:r>
          </w:p>
          <w:p w:rsidR="00602123" w:rsidRPr="00800EFC" w:rsidRDefault="00602123" w:rsidP="00602123">
            <w:pPr>
              <w:pStyle w:val="a3"/>
              <w:rPr>
                <w:rFonts w:ascii="Baltica Kazakh (L)" w:hAnsi="Baltica Kazakh (L)"/>
                <w:sz w:val="24"/>
                <w:szCs w:val="24"/>
              </w:rPr>
            </w:pP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Жиi орналас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 xml:space="preserve">ан F 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жа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дайында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 xml:space="preserve"> 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сы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ыл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ан айма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та 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к аралы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 xml:space="preserve">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абыр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f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алары.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òåêñåðó ÑÍèÏ 7.7 ï-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îðûíäàëàäû.</w:t>
            </w:r>
          </w:p>
          <w:tbl>
            <w:tblPr>
              <w:tblW w:w="7775" w:type="dxa"/>
              <w:tblLayout w:type="fixed"/>
              <w:tblLook w:val="0000" w:firstRow="0" w:lastRow="0" w:firstColumn="0" w:lastColumn="0" w:noHBand="0" w:noVBand="0"/>
            </w:tblPr>
            <w:tblGrid>
              <w:gridCol w:w="7775"/>
            </w:tblGrid>
            <w:tr w:rsidR="00602123" w:rsidRPr="00602123" w:rsidTr="00800EFC">
              <w:tc>
                <w:tcPr>
                  <w:tcW w:w="7775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52975" cy="1754505"/>
                        <wp:effectExtent l="0" t="0" r="9525" b="0"/>
                        <wp:docPr id="259" name="Рисунок 259" descr="Рис7-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9" descr="Рис7-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327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52975" cy="1754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77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1 – к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>oлдене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алар; 2 – бойлы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а; 3 –сы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ыл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ан белдемедег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 таб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ша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4 – созыл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 xml:space="preserve">ан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белдемедег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 таб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ша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Сурет 8.13 – Не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ru-MD"/>
                    </w:rPr>
                    <w:t>г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зг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ата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ды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алармен к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шейт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лген ар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 xml:space="preserve"> с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ru-MD"/>
                    </w:rPr>
                    <w:t>лба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сы</w:t>
                  </w:r>
                </w:p>
              </w:tc>
            </w:tr>
            <w:tr w:rsidR="00602123" w:rsidRPr="00602123" w:rsidTr="00800EFC">
              <w:tc>
                <w:tcPr>
                  <w:tcW w:w="777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</w:pPr>
                </w:p>
              </w:tc>
            </w:tr>
            <w:tr w:rsidR="00602123" w:rsidRPr="00602123" w:rsidTr="00800EFC">
              <w:tc>
                <w:tcPr>
                  <w:tcW w:w="7775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52975" cy="1775460"/>
                        <wp:effectExtent l="0" t="0" r="9525" b="0"/>
                        <wp:docPr id="260" name="Рисунок 260" descr="Рис7-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0" descr="Рис7-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951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52975" cy="17754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77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1 – к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>oлдене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алар; 2 – бойлы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а; 3 –сы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ыл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ан белдемедег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 таб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ша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4 – созыл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 xml:space="preserve">ан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белдемедег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 таб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ru-MD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ша; 5 –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ыс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а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ата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ды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8"/>
                      <w:sz w:val="24"/>
                      <w:szCs w:val="24"/>
                    </w:rPr>
                    <w:t>алары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lastRenderedPageBreak/>
                    <w:t>Сурет 8.14 – Не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ru-MD"/>
                    </w:rPr>
                    <w:t>г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зг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ата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ды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алармен к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шейт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лген ар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 xml:space="preserve"> с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  <w:lang w:val="ru-MD"/>
                    </w:rPr>
                    <w:t>лба</w:t>
                  </w:r>
                  <w:r w:rsidRPr="00602123">
                    <w:rPr>
                      <w:rFonts w:ascii="Baltica Kazakh (L)" w:hAnsi="Baltica Kazakh (L)"/>
                      <w:spacing w:val="-12"/>
                      <w:sz w:val="24"/>
                      <w:szCs w:val="24"/>
                    </w:rPr>
                    <w:t>сы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ë) 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ðàìäû àðºàëûºòàðäû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º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ðàëûìäàðûí æîáàëàó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Áåëäåóëåð 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ñòåðìåí, ôðèêöèîíäûº ºîñûëûñòàðìåí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çåãå àñàäû.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ºàòûñòû áåëäåóëåðä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æûëæóûí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àëòàäû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ºûð ºàòà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æîº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33"/>
            </w:tblGrid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125595" cy="1839595"/>
                        <wp:effectExtent l="0" t="0" r="8255" b="8255"/>
                        <wp:docPr id="261" name="Рисунок 261" descr="Рис7-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1" descr="Рис7-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124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125595" cy="18395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      а- бек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лмеген  белдеулер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атысты  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ысуы;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      б- фрикционды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болттар мен  белдеул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г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стерд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мысы;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      в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–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белдеул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г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стер 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a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не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болттар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.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Сурет 8.15 – Белд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к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осылыстарды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 ж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u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мысы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ðæàºòû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 ñåðï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ñòåéò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àðºàëûºòàð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àíà 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ºñàò 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Ñîíûìåí ºàòàð 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 ìåí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ºûðëàðäû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ºàðàìà-ºàðñû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ûíàí îðíàëàñòûðó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ñûíûëàäû.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Åñåïòåóä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æûëæûòó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ñûðòºû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êòåìåäåí áîëàòûí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ºûñûì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1 ñì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 êåëåò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æûëæûòó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ìûíà ôîðìóëàìåí àíûºòàéäû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2240" w:dyaOrig="400">
                <v:shape id="_x0000_i1188" type="#_x0000_t75" style="width:112.5pt;height:20.25pt" o:ole="" fillcolor="window">
                  <v:imagedata r:id="rId327" o:title=""/>
                </v:shape>
                <o:OLEObject Type="Embed" ProgID="Equation.3" ShapeID="_x0000_i1188" DrawAspect="Content" ObjectID="_1678097697" r:id="rId328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(8.61)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800EFC">
              <w:rPr>
                <w:lang w:val="en-US"/>
              </w:rPr>
              <w:t>S</w:t>
            </w:r>
            <w:r w:rsidRPr="00800EFC">
              <w:rPr>
                <w:vertAlign w:val="subscript"/>
                <w:lang w:val="en-US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-àðºàëûºòû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öåíòðë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ºàòûñòû áåëäåóä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ñòàòèêàëûº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Áåëäåó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êåäåðã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2420" w:dyaOrig="400">
                <v:shape id="_x0000_i1189" type="#_x0000_t75" style="width:121.5pt;height:20.25pt" o:ole="" fillcolor="window">
                  <v:imagedata r:id="rId329" o:title=""/>
                </v:shape>
                <o:OLEObject Type="Embed" ProgID="Equation.3" ShapeID="_x0000_i1189" DrawAspect="Content" ObjectID="_1678097698" r:id="rId330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(8.62)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øòåí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áîëóû êåðåê.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Ñîíäà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ìûíà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:  </w:t>
            </w:r>
          </w:p>
          <w:p w:rsidR="00602123" w:rsidRPr="00800EFC" w:rsidRDefault="00602123" w:rsidP="00800EFC">
            <w:pPr>
              <w:pStyle w:val="a3"/>
              <w:ind w:firstLine="0"/>
              <w:jc w:val="right"/>
              <w:rPr>
                <w:sz w:val="24"/>
                <w:szCs w:val="24"/>
              </w:rPr>
            </w:pPr>
            <w:r w:rsidRPr="00800EFC">
              <w:rPr>
                <w:position w:val="-32"/>
                <w:sz w:val="24"/>
                <w:szCs w:val="24"/>
                <w:lang w:val="en-US"/>
              </w:rPr>
              <w:object w:dxaOrig="3400" w:dyaOrig="740">
                <v:shape id="_x0000_i1190" type="#_x0000_t75" style="width:170.25pt;height:36.75pt" o:ole="" fillcolor="window">
                  <v:imagedata r:id="rId331" o:title=""/>
                </v:shape>
                <o:OLEObject Type="Embed" ProgID="Equation.3" ShapeID="_x0000_i1190" DrawAspect="Content" ObjectID="_1678097699" r:id="rId332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(8.63)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800EFC">
              <w:rPr>
                <w:lang w:val="en-US"/>
              </w:rPr>
              <w:t>n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1-á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ðæàºòû 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602123">
              <w:t xml:space="preserve"> </w:t>
            </w:r>
            <w:r w:rsidRPr="00800EFC">
              <w:rPr>
                <w:lang w:val="en-US"/>
              </w:rPr>
              <w:t>n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2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æàºòû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øî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ûðëàí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íäå.</w:t>
            </w:r>
          </w:p>
          <w:p w:rsidR="00602123" w:rsidRPr="00800EFC" w:rsidRDefault="00602123" w:rsidP="00800EFC">
            <w:pPr>
              <w:pStyle w:val="a3"/>
              <w:ind w:firstLine="0"/>
              <w:jc w:val="right"/>
              <w:rPr>
                <w:sz w:val="24"/>
                <w:szCs w:val="24"/>
              </w:rPr>
            </w:pPr>
            <w:r w:rsidRPr="00800EFC">
              <w:rPr>
                <w:position w:val="-32"/>
                <w:sz w:val="24"/>
                <w:szCs w:val="24"/>
                <w:lang w:val="en-US"/>
              </w:rPr>
              <w:object w:dxaOrig="3379" w:dyaOrig="920">
                <v:shape id="_x0000_i1191" type="#_x0000_t75" style="width:168.75pt;height:45.75pt" o:ole="" fillcolor="window">
                  <v:imagedata r:id="rId333" o:title=""/>
                </v:shape>
                <o:OLEObject Type="Embed" ProgID="Equation.3" ShapeID="_x0000_i1191" DrawAspect="Content" ObjectID="_1678097700" r:id="rId334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(8.64)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Áåëäåóë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òàñ,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áàðëûº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áîéûíøà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ðäåé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äûºòà æàñàéäû.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Áîëòòû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òîéòàðìàëû àðºàëûºòàðäà áîëòòàð ìåí òîéòàðìàëàðäû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àäûìû ìûíà ôîðìóëàìåí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3040" w:dyaOrig="400">
                <v:shape id="_x0000_i1192" type="#_x0000_t75" style="width:152.25pt;height:20.25pt" o:ole="" fillcolor="window">
                  <v:imagedata r:id="rId335" o:title=""/>
                </v:shape>
                <o:OLEObject Type="Embed" ProgID="Equation.3" ShapeID="_x0000_i1192" DrawAspect="Content" ObjectID="_1678097701" r:id="rId336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 (8.65)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602123">
              <w:t>8</w:t>
            </w:r>
            <w:r w:rsidRPr="00800EFC">
              <w:rPr>
                <w:lang w:val="en-US"/>
              </w:rPr>
              <w:t>d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íåìåñå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</w:t>
            </w:r>
            <w:r w:rsidRPr="00602123">
              <w:t>12</w:t>
            </w:r>
            <w:r w:rsidRPr="00800EFC">
              <w:rPr>
                <w:lang w:val="en-US"/>
              </w:rPr>
              <w:t>t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-äàí àðòïàóû êåðåê.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çàóûòòûº, æèíàºòûº (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ëêåéò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ëãåí),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áîëòòûº áîëûï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Æèíàºòûº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ñóëåðäå 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áàðëûº ýëåìåíòòåð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ºèìàäà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àéëû.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Îñûíäàé òyéiñó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ìáåáàï äåï àòàëàäû.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Ïðîêàòòû àðºàëûºòàðäûn ò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éiñói.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33"/>
            </w:tblGrid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348480" cy="1754505"/>
                        <wp:effectExtent l="0" t="0" r="0" b="0"/>
                        <wp:docPr id="267" name="Рисунок 267" descr="Рис7-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7" descr="Рис7-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601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48480" cy="17545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 –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и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ре; б –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и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ре жапсырмалармен; в – тек жапсырмалармен. 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8.16 – Прокатты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й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ñó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 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àéëû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ºàðàïàéûì.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 ºîëìåí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 àðºàëûººà ºàðà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àç áîëàäû, ñîíäà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sz w:val="24"/>
                <w:szCs w:val="24"/>
              </w:rPr>
              <w:t xml:space="preserve"> </w:t>
            </w:r>
            <w:r w:rsidRPr="00800EFC">
              <w:rPr>
                <w:sz w:val="24"/>
                <w:szCs w:val="24"/>
                <w:lang w:val="en-US"/>
              </w:rPr>
              <w:t>M</w:t>
            </w:r>
            <w:r w:rsidRPr="00800EFC">
              <w:rPr>
                <w:sz w:val="24"/>
                <w:szCs w:val="24"/>
                <w:vertAlign w:val="superscript"/>
                <w:lang w:val="ru-MD"/>
              </w:rPr>
              <w:t>св</w:t>
            </w:r>
            <w:r w:rsidRPr="00800EFC">
              <w:rPr>
                <w:sz w:val="24"/>
                <w:szCs w:val="24"/>
                <w:vertAlign w:val="subscript"/>
                <w:lang w:val="ru-MD"/>
              </w:rPr>
              <w:t>ст</w:t>
            </w:r>
            <w:r w:rsidRPr="00800EFC">
              <w:rPr>
                <w:sz w:val="24"/>
                <w:szCs w:val="24"/>
                <w:lang w:val="ru-MD"/>
              </w:rPr>
              <w:t>=М·</w:t>
            </w:r>
            <w:r w:rsidRPr="00800EFC">
              <w:rPr>
                <w:sz w:val="24"/>
                <w:szCs w:val="24"/>
                <w:lang w:val="en-US"/>
              </w:rPr>
              <w:t>R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wy</w:t>
            </w:r>
            <w:r w:rsidRPr="00800EFC">
              <w:rPr>
                <w:sz w:val="24"/>
                <w:szCs w:val="24"/>
                <w:lang w:val="ru-MD"/>
              </w:rPr>
              <w:t>/</w:t>
            </w:r>
            <w:r w:rsidRPr="00800EFC">
              <w:rPr>
                <w:sz w:val="24"/>
                <w:szCs w:val="24"/>
                <w:lang w:val="en-US"/>
              </w:rPr>
              <w:t>R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y</w:t>
            </w:r>
            <w:r w:rsidRPr="00800EFC">
              <w:rPr>
                <w:sz w:val="24"/>
                <w:szCs w:val="24"/>
                <w:lang w:val="ru-MD"/>
              </w:rPr>
              <w:t>≈0,85</w:t>
            </w:r>
            <w:r w:rsidRPr="00800EFC">
              <w:rPr>
                <w:sz w:val="24"/>
                <w:szCs w:val="24"/>
                <w:lang w:val="en-US"/>
              </w:rPr>
              <w:t>M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sz w:val="24"/>
                <w:szCs w:val="24"/>
                <w:lang w:eastAsia="ko-KR"/>
              </w:rPr>
              <w:t xml:space="preserve"> </w:t>
            </w:r>
            <w:r w:rsidRPr="00800EFC">
              <w:rPr>
                <w:sz w:val="24"/>
                <w:szCs w:val="24"/>
                <w:lang w:val="ru-MD"/>
              </w:rPr>
              <w:t>.</w:t>
            </w:r>
            <w:r w:rsidRPr="00800EFC">
              <w:rPr>
                <w:sz w:val="24"/>
                <w:szCs w:val="24"/>
              </w:rPr>
              <w:t xml:space="preserve"> </w: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                </w:t>
            </w:r>
            <w:r w:rsidRPr="00800EFC">
              <w:rPr>
                <w:sz w:val="24"/>
                <w:szCs w:val="24"/>
              </w:rPr>
              <w:t>(8.66)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àíäà îðíàëàñòûðàäû.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ëêåí ìàéûñó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íäå ºèìà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íäå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çó æàñàéäû, àë àðºàëûº áåëäåóëåð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æàïñûðìàëàðìåí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øåéòåä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Ñîíäà Ì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ìåí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íå æàïñûðìàëàðìåí ºàáûëäàíàäû.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2280" w:dyaOrig="400">
                <v:shape id="_x0000_i1193" type="#_x0000_t75" style="width:114pt;height:20.25pt" o:ole="" fillcolor="window">
                  <v:imagedata r:id="rId337" o:title=""/>
                </v:shape>
                <o:OLEObject Type="Embed" ProgID="Equation.3" ShapeID="_x0000_i1193" DrawAspect="Content" ObjectID="_1678097702" r:id="rId338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(8.67)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>Ж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àïñûðìàäà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ø 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2620" w:dyaOrig="400">
                <v:shape id="_x0000_i1194" type="#_x0000_t75" style="width:130.5pt;height:20.25pt" o:ole="" fillcolor="window">
                  <v:imagedata r:id="rId339" o:title=""/>
                </v:shape>
                <o:OLEObject Type="Embed" ProgID="Equation.3" ShapeID="_x0000_i1194" DrawAspect="Content" ObjectID="_1678097703" r:id="rId340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(8.68)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>Ж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àïñûðìà ºèìàñûíû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àóäàíû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1560" w:dyaOrig="400">
                <v:shape id="_x0000_i1195" type="#_x0000_t75" style="width:78pt;height:20.25pt" o:ole="" fillcolor="window">
                  <v:imagedata r:id="rId341" o:title=""/>
                </v:shape>
                <o:OLEObject Type="Embed" ProgID="Equation.3" ShapeID="_x0000_i1195" DrawAspect="Content" ObjectID="_1678097704" r:id="rId342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(8.69)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Åãåð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çó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æàñàó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áîëìàñà, îíäà îíû òåê ºàíà æàïñûðìàëàðäû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(ê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,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ê)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ìåí æàñàéäû. Ñîíäà æàëïû Ì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ëäåíå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æàïñûðìàëàðìåí ºàáûëäàíàäû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2"/>
                <w:sz w:val="24"/>
                <w:szCs w:val="24"/>
                <w:lang w:val="en-US"/>
              </w:rPr>
              <w:object w:dxaOrig="1359" w:dyaOrig="360">
                <v:shape id="_x0000_i1196" type="#_x0000_t75" style="width:67.5pt;height:18.75pt" o:ole="" fillcolor="window">
                  <v:imagedata r:id="rId343" o:title=""/>
                </v:shape>
                <o:OLEObject Type="Embed" ProgID="Equation.3" ShapeID="_x0000_i1196" DrawAspect="Content" ObjectID="_1678097705" r:id="rId344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</w:t>
            </w:r>
            <w:r w:rsidRPr="00800EFC">
              <w:rPr>
                <w:sz w:val="24"/>
                <w:szCs w:val="24"/>
              </w:rPr>
              <w:t>и</w:t>
            </w:r>
            <w:r w:rsidRPr="00800EFC">
              <w:rPr>
                <w:sz w:val="24"/>
                <w:szCs w:val="24"/>
                <w:lang w:val="ru-MD"/>
              </w:rPr>
              <w:t xml:space="preserve">           </w:t>
            </w:r>
            <w:r w:rsidRPr="00800EFC">
              <w:rPr>
                <w:position w:val="-16"/>
                <w:sz w:val="24"/>
                <w:szCs w:val="24"/>
                <w:lang w:val="en-US"/>
              </w:rPr>
              <w:object w:dxaOrig="1440" w:dyaOrig="400">
                <v:shape id="_x0000_i1197" type="#_x0000_t75" style="width:1in;height:20.25pt" o:ole="" fillcolor="window">
                  <v:imagedata r:id="rId345" o:title=""/>
                </v:shape>
                <o:OLEObject Type="Embed" ProgID="Equation.3" ShapeID="_x0000_i1197" DrawAspect="Content" ObjectID="_1678097706" r:id="rId346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(8.70)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 æàïñûðìàëàäû êîíñòðóêòèâò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ðäå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100-150 ìì,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û 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ru-MD"/>
              </w:rPr>
              <w:t>н</w:t>
            </w:r>
            <w:r w:rsidRPr="00800EFC">
              <w:rPr>
                <w:lang w:val="ru-MD"/>
              </w:rPr>
              <w:t>≈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 ìà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àéûíäà ä</w:t>
            </w:r>
            <w:r w:rsidRPr="00800EFC">
              <w:rPr>
                <w:rFonts w:ascii="Baltica Kazakh (L)" w:hAnsi="Baltica Kazakh (L)"/>
                <w:lang w:val="en-US" w:eastAsia="ko-KR"/>
              </w:rPr>
              <w:t>on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ãåëåêòåëãåíãå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ºàáûëäàéäû.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ðóø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2960" w:dyaOrig="400">
                <v:shape id="_x0000_i1198" type="#_x0000_t75" style="width:148.5pt;height:20.25pt" o:ole="" fillcolor="window">
                  <v:imagedata r:id="rId347" o:title=""/>
                </v:shape>
                <o:OLEObject Type="Embed" ProgID="Equation.3" ShapeID="_x0000_i1198" DrawAspect="Content" ObjectID="_1678097707" r:id="rId348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(8.71)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ôîðìóëàñûìåí àíûºòàéäû.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val="ru-MD" w:eastAsia="ko-KR"/>
              </w:rPr>
            </w:pPr>
            <w:r w:rsidRPr="00800EFC">
              <w:rPr>
                <w:rFonts w:ascii="Baltica Kazakh (L)" w:hAnsi="Baltica Kazakh (L)"/>
                <w:b/>
                <w:lang w:val="en-US" w:eastAsia="ko-KR"/>
              </w:rPr>
              <w:t>Ku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ðàìäû, ï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ñ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ëãåí àðºàëûºòàðäû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ñó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Áåëäåóëåð ìåí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çàóûòòûº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áåòòåðä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àðºàëûºòàð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 æèíàó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ðóìåí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çåãå àñûðàäû. Æî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ы áåëäåó 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çó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ñïåí, æî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 áåëäåóä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lang w:val="ru-MD"/>
              </w:rPr>
              <w:t>≈ 60º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ðûøòûº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ëáåó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ñïåí îðûíäàéäû.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lang w:val="ru-MD"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ðó êåðíåó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í àçàéòó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æèíàºòûº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(</w:t>
            </w:r>
            <w:r w:rsidRPr="00800EFC">
              <w:rPr>
                <w:lang w:val="ru-MD"/>
              </w:rPr>
              <w:t xml:space="preserve">8.17 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á.ñ)</w:t>
            </w:r>
            <w:r w:rsidRPr="00800EFC">
              <w:rPr>
                <w:rFonts w:ascii="Baltica Kazakh (L)" w:hAnsi="Baltica Kazakh (L)"/>
                <w:lang w:val="ru-MD" w:eastAsia="ko-KR"/>
              </w:rPr>
              <w:t>,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ðó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ìûñòàðûíû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ðåò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ñàºòàóìåí îðûíäàéäû.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49"/>
            </w:tblGrid>
            <w:tr w:rsidR="00602123" w:rsidRPr="00602123" w:rsidTr="00800EFC">
              <w:tc>
                <w:tcPr>
                  <w:tcW w:w="7349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3955415" cy="2487930"/>
                        <wp:effectExtent l="0" t="0" r="6985" b="7620"/>
                        <wp:docPr id="274" name="Рисунок 274" descr="Рис7-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4" descr="Рис7-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869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55415" cy="24879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349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 – зауытты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; б – жина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8.17 –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й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êåçäå æèíàºòûº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 æàïñûðìàëû áîëòòàðäà îðûíäàéäû.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áåëäåóä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ø æàïñûðìåí æàáó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àæåò, àë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 æàáûëàòûí ýëåìåíò àóäàíûíàí ºèìà àóäàíû êåì áîëìàéòûí åêåóìåí. Àðºàëûº 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ºèìàñûíû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 ñòàòèêàëûº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íäå, åãåð </w:t>
            </w:r>
            <w:r w:rsidRPr="00800EFC">
              <w:rPr>
                <w:lang w:val="ru-MD"/>
              </w:rPr>
              <w:t xml:space="preserve"> А</w:t>
            </w:r>
            <w:r w:rsidRPr="00800EFC">
              <w:rPr>
                <w:vertAlign w:val="subscript"/>
                <w:lang w:val="ru-MD"/>
              </w:rPr>
              <w:t>п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0,8А</w:t>
            </w:r>
            <w:r w:rsidRPr="00800EFC">
              <w:rPr>
                <w:vertAlign w:val="subscript"/>
                <w:lang w:val="ru-MD"/>
              </w:rPr>
              <w:t>п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áîëñà, </w:t>
            </w:r>
            <w:r w:rsidRPr="00800EFC">
              <w:rPr>
                <w:lang w:val="ru-MD"/>
              </w:rPr>
              <w:t>А</w:t>
            </w:r>
            <w:r w:rsidRPr="00800EFC">
              <w:rPr>
                <w:vertAlign w:val="subscript"/>
                <w:lang w:val="ru-MD"/>
              </w:rPr>
              <w:t>с</w:t>
            </w:r>
            <w:r w:rsidRPr="00800EFC">
              <w:rPr>
                <w:lang w:val="ru-MD"/>
              </w:rPr>
              <w:t>=1,18А</w:t>
            </w:r>
            <w:r w:rsidRPr="00800EFC">
              <w:rPr>
                <w:vertAlign w:val="subscript"/>
                <w:lang w:val="ru-MD"/>
              </w:rPr>
              <w:t>п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ºèìàíû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øàðòòû àóäàíû ºàáûëäàíàäû; Àï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äèíàìèêàëûº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êòåìå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íäå. Áîëòòàðäû </w:t>
            </w:r>
            <w:r w:rsidRPr="00800EFC">
              <w:rPr>
                <w:lang w:val="ru-MD"/>
              </w:rPr>
              <w:t>– (2,5</w:t>
            </w:r>
            <w:r w:rsidRPr="00800EFC">
              <w:rPr>
                <w:lang w:val="ru-MD"/>
              </w:rPr>
              <w:sym w:font="Symbol" w:char="F0B8"/>
            </w:r>
            <w:r w:rsidRPr="00800EFC">
              <w:rPr>
                <w:lang w:val="ru-MD"/>
              </w:rPr>
              <w:t>3)</w:t>
            </w:r>
            <w:r w:rsidRPr="00800EFC">
              <w:rPr>
                <w:lang w:val="en-US"/>
              </w:rPr>
              <w:t>d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ìèíèìàëäû àäûìäàðìåí ºîÿäû, </w:t>
            </w:r>
            <w:r w:rsidRPr="00800EFC">
              <w:rPr>
                <w:rFonts w:ascii="Baltica Kazakh (L)" w:hAnsi="Baltica Kazakh (L)"/>
                <w:lang w:val="en-US" w:eastAsia="ko-KR"/>
              </w:rPr>
              <w:t>d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24 ìì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80 ìì-ë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àäûì ºîëàéëû.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33"/>
            </w:tblGrid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3381375" cy="2753995"/>
                        <wp:effectExtent l="0" t="0" r="9525" b="8255"/>
                        <wp:docPr id="275" name="Рисунок 275" descr="Рис7-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5" descr="Рис7-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83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81375" cy="275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c>
                <w:tcPr>
                  <w:tcW w:w="7633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8.18 –П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лген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жо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ары бер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кт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болттармен жина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й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æåêå åñåïòåó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áåëäåó ìåí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àðàñûíà îëàðäû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ïðîïîðöèîíàë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 Åíäåøå áåëäåóäåã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êòåìå </w:t>
            </w:r>
          </w:p>
          <w:p w:rsidR="00602123" w:rsidRPr="00800EFC" w:rsidRDefault="00602123" w:rsidP="00800EFC">
            <w:pPr>
              <w:ind w:firstLine="720"/>
              <w:jc w:val="right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position w:val="-16"/>
                <w:lang w:val="en-US"/>
              </w:rPr>
              <w:object w:dxaOrig="1980" w:dyaOrig="400">
                <v:shape id="_x0000_i1199" type="#_x0000_t75" style="width:99pt;height:20.25pt" o:ole="" fillcolor="window">
                  <v:imagedata r:id="rId349" o:title=""/>
                </v:shape>
                <o:OLEObject Type="Embed" ProgID="Equation.3" ShapeID="_x0000_i1199" DrawAspect="Content" ObjectID="_1678097708" r:id="rId350"/>
              </w:objec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 </w:t>
            </w:r>
            <w:r w:rsidRPr="00800EFC">
              <w:rPr>
                <w:position w:val="-16"/>
                <w:lang w:val="en-US"/>
              </w:rPr>
              <w:object w:dxaOrig="1620" w:dyaOrig="400">
                <v:shape id="_x0000_i1200" type="#_x0000_t75" style="width:81pt;height:20.25pt" o:ole="" fillcolor="window">
                  <v:imagedata r:id="rId351" o:title=""/>
                </v:shape>
                <o:OLEObject Type="Embed" ProgID="Equation.3" ShapeID="_x0000_i1200" DrawAspect="Content" ObjectID="_1678097709" r:id="rId352"/>
              </w:objec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íåìåñå  </w:t>
            </w:r>
            <w:r w:rsidRPr="00800EFC">
              <w:rPr>
                <w:position w:val="-16"/>
                <w:lang w:val="en-US"/>
              </w:rPr>
              <w:object w:dxaOrig="1520" w:dyaOrig="400">
                <v:shape id="_x0000_i1201" type="#_x0000_t75" style="width:76.5pt;height:20.25pt" o:ole="" fillcolor="window">
                  <v:imagedata r:id="rId353" o:title=""/>
                </v:shape>
                <o:OLEObject Type="Embed" ProgID="Equation.3" ShapeID="_x0000_i1201" DrawAspect="Content" ObjectID="_1678097710" r:id="rId354"/>
              </w:object>
            </w:r>
            <w:r w:rsidRPr="00602123">
              <w:t xml:space="preserve">        (8.72)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 xml:space="preserve">àë áîëò ñàíû  </w:t>
            </w:r>
          </w:p>
          <w:p w:rsidR="00602123" w:rsidRPr="00800EFC" w:rsidRDefault="00602123" w:rsidP="00800EFC">
            <w:pPr>
              <w:pStyle w:val="a3"/>
              <w:ind w:firstLine="0"/>
              <w:jc w:val="right"/>
              <w:rPr>
                <w:sz w:val="24"/>
                <w:szCs w:val="24"/>
              </w:rPr>
            </w:pPr>
            <w:r w:rsidRPr="00800EFC">
              <w:rPr>
                <w:position w:val="-16"/>
                <w:sz w:val="24"/>
                <w:szCs w:val="24"/>
                <w:lang w:val="en-US"/>
              </w:rPr>
              <w:object w:dxaOrig="1380" w:dyaOrig="400">
                <v:shape id="_x0000_i1202" type="#_x0000_t75" style="width:69pt;height:20.25pt" o:ole="" fillcolor="window">
                  <v:imagedata r:id="rId355" o:title=""/>
                </v:shape>
                <o:OLEObject Type="Embed" ProgID="Equation.3" ShapeID="_x0000_i1202" DrawAspect="Content" ObjectID="_1678097711" r:id="rId356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(8.73)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ìîìåíò ìûíà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2"/>
                <w:sz w:val="24"/>
                <w:szCs w:val="24"/>
                <w:lang w:val="en-US"/>
              </w:rPr>
              <w:object w:dxaOrig="1920" w:dyaOrig="360">
                <v:shape id="_x0000_i1203" type="#_x0000_t75" style="width:96pt;height:18.75pt" o:ole="" fillcolor="window">
                  <v:imagedata r:id="rId357" o:title=""/>
                </v:shape>
                <o:OLEObject Type="Embed" ProgID="Equation.3" ShapeID="_x0000_i1203" DrawAspect="Content" ObjectID="_1678097712" r:id="rId358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(8.74)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ë ìîìåíò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ìîìåíòòåð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ºîñûíäûñûìåí àíûºòàëàäû:</w:t>
            </w:r>
          </w:p>
          <w:p w:rsidR="00602123" w:rsidRPr="00800EFC" w:rsidRDefault="00602123" w:rsidP="00602123">
            <w:pPr>
              <w:pStyle w:val="a3"/>
              <w:rPr>
                <w:sz w:val="24"/>
                <w:szCs w:val="24"/>
                <w:lang w:val="en-US"/>
              </w:rPr>
            </w:pPr>
            <w:r w:rsidRPr="00800EFC">
              <w:rPr>
                <w:sz w:val="24"/>
                <w:szCs w:val="24"/>
                <w:lang w:val="en-US"/>
              </w:rPr>
              <w:t>M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</w:t>
            </w:r>
            <w:r w:rsidRPr="00800EFC">
              <w:rPr>
                <w:sz w:val="24"/>
                <w:szCs w:val="24"/>
                <w:lang w:val="en-US"/>
              </w:rPr>
              <w:t>=ΣN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i</w:t>
            </w:r>
            <w:r w:rsidRPr="00800EFC">
              <w:rPr>
                <w:sz w:val="24"/>
                <w:szCs w:val="24"/>
                <w:lang w:val="en-US"/>
              </w:rPr>
              <w:t>=m(N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+N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+N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·a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+…).</w:t>
            </w:r>
          </w:p>
          <w:p w:rsidR="00602123" w:rsidRPr="00800EFC" w:rsidRDefault="00602123" w:rsidP="00800EFC">
            <w:pPr>
              <w:pStyle w:val="a3"/>
              <w:ind w:firstLine="0"/>
              <w:rPr>
                <w:rFonts w:ascii="Baltica Kazakh (L)" w:hAnsi="Baltica Kazakh (L)"/>
                <w:sz w:val="24"/>
                <w:szCs w:val="24"/>
                <w:lang w:val="en-US" w:eastAsia="ko-KR"/>
              </w:rPr>
            </w:pPr>
            <w:r w:rsidRPr="00800EFC">
              <w:rPr>
                <w:sz w:val="24"/>
                <w:szCs w:val="24"/>
                <w:lang w:val="en-US"/>
              </w:rPr>
              <w:t>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 xml:space="preserve">i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>-</w:t>
            </w:r>
            <w:r w:rsidRPr="00800EFC">
              <w:rPr>
                <w:rFonts w:ascii="Baltica Kazakh (L)" w:hAnsi="Baltica Kazakh (L)"/>
                <w:sz w:val="24"/>
                <w:szCs w:val="24"/>
                <w:lang w:eastAsia="ko-KR"/>
              </w:rPr>
              <w:t>д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 xml:space="preserve">i </w:t>
            </w:r>
            <w:r w:rsidRPr="00800EFC">
              <w:rPr>
                <w:sz w:val="24"/>
                <w:szCs w:val="24"/>
                <w:lang w:val="en-US"/>
              </w:rPr>
              <w:t>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max</w:t>
            </w:r>
            <w:r w:rsidRPr="00800EFC">
              <w:rPr>
                <w:sz w:val="24"/>
                <w:szCs w:val="24"/>
                <w:lang w:val="en-US"/>
              </w:rPr>
              <w:t>=N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 xml:space="preserve">1 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 xml:space="preserve">àðºûëû oðíåêòåï, ÿfíè </w:t>
            </w:r>
            <w:r w:rsidRPr="00800EFC">
              <w:rPr>
                <w:sz w:val="24"/>
                <w:szCs w:val="24"/>
                <w:lang w:val="en-US"/>
              </w:rPr>
              <w:t xml:space="preserve">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=N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(a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/a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);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=N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(a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>/a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); …,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 xml:space="preserve"> </w:t>
            </w:r>
            <w:r w:rsidRPr="00800EFC">
              <w:rPr>
                <w:sz w:val="24"/>
                <w:szCs w:val="24"/>
                <w:lang w:val="en-US"/>
              </w:rPr>
              <w:t>M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w</w:t>
            </w:r>
            <w:r w:rsidRPr="00800EFC">
              <w:rPr>
                <w:sz w:val="24"/>
                <w:szCs w:val="24"/>
                <w:lang w:val="en-US"/>
              </w:rPr>
              <w:t>=m(N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/a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)(a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1</w:t>
            </w:r>
            <w:r w:rsidRPr="00800EFC">
              <w:rPr>
                <w:sz w:val="24"/>
                <w:szCs w:val="24"/>
                <w:lang w:val="en-US"/>
              </w:rPr>
              <w:t>+ a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2</w:t>
            </w:r>
            <w:r w:rsidRPr="00800EFC">
              <w:rPr>
                <w:sz w:val="24"/>
                <w:szCs w:val="24"/>
                <w:lang w:val="en-US"/>
              </w:rPr>
              <w:t>+ a</w:t>
            </w:r>
            <w:r w:rsidRPr="00800EFC">
              <w:rPr>
                <w:sz w:val="24"/>
                <w:szCs w:val="24"/>
                <w:vertAlign w:val="superscript"/>
                <w:lang w:val="en-US"/>
              </w:rPr>
              <w:t>2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3</w:t>
            </w:r>
            <w:r w:rsidRPr="00800EFC">
              <w:rPr>
                <w:sz w:val="24"/>
                <w:szCs w:val="24"/>
                <w:lang w:val="en-US"/>
              </w:rPr>
              <w:t xml:space="preserve">+…) 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àëàìûç.</w:t>
            </w:r>
          </w:p>
          <w:p w:rsidR="00602123" w:rsidRPr="00800EFC" w:rsidRDefault="00602123" w:rsidP="00800EFC">
            <w:pPr>
              <w:pStyle w:val="a3"/>
              <w:ind w:firstLine="0"/>
              <w:rPr>
                <w:sz w:val="24"/>
                <w:szCs w:val="24"/>
                <w:lang w:val="en-US"/>
              </w:rPr>
            </w:pP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 xml:space="preserve">       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Îíäà Ì-íåí</w:t>
            </w:r>
            <w:r w:rsidRPr="00800EFC">
              <w:rPr>
                <w:sz w:val="24"/>
                <w:szCs w:val="24"/>
                <w:lang w:val="en-US"/>
              </w:rPr>
              <w:t xml:space="preserve"> N</w:t>
            </w:r>
            <w:r w:rsidRPr="00800EFC">
              <w:rPr>
                <w:sz w:val="24"/>
                <w:szCs w:val="24"/>
                <w:vertAlign w:val="subscript"/>
                <w:lang w:val="en-US"/>
              </w:rPr>
              <w:t>max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>, ån øåòêi æ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 xml:space="preserve">êòåëãåí áîëòºà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sz w:val="24"/>
                <w:szCs w:val="24"/>
                <w:lang w:val="en-US" w:eastAsia="ko-KR"/>
              </w:rPr>
              <w:t xml:space="preserve">ñåð åòåòií 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 w:eastAsia="ko-KR"/>
              </w:rPr>
              <w:t xml:space="preserve">           </w:t>
            </w:r>
            <w:r w:rsidRPr="00800EFC">
              <w:rPr>
                <w:sz w:val="24"/>
                <w:szCs w:val="24"/>
                <w:lang w:val="en-US"/>
              </w:rPr>
              <w:t xml:space="preserve">                     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en-US"/>
              </w:rPr>
            </w:pPr>
            <w:r w:rsidRPr="00800EFC">
              <w:rPr>
                <w:position w:val="-12"/>
                <w:sz w:val="24"/>
                <w:szCs w:val="24"/>
              </w:rPr>
              <w:object w:dxaOrig="3760" w:dyaOrig="440">
                <v:shape id="_x0000_i1204" type="#_x0000_t75" style="width:188.25pt;height:21.75pt" o:ole="" fillcolor="window">
                  <v:imagedata r:id="rId359" o:title=""/>
                </v:shape>
                <o:OLEObject Type="Embed" ProgID="Equation.3" ShapeID="_x0000_i1204" DrawAspect="Content" ObjectID="_1678097713" r:id="rId360"/>
              </w:object>
            </w:r>
            <w:r w:rsidRPr="00800EFC">
              <w:rPr>
                <w:sz w:val="24"/>
                <w:szCs w:val="24"/>
                <w:lang w:val="en-US"/>
              </w:rPr>
              <w:t xml:space="preserve">                                           (8.75)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lang w:val="en-US"/>
              </w:rPr>
              <w:t>Σ a</w:t>
            </w:r>
            <w:r w:rsidRPr="00800EFC">
              <w:rPr>
                <w:vertAlign w:val="superscript"/>
                <w:lang w:val="en-US"/>
              </w:rPr>
              <w:t>2</w:t>
            </w:r>
            <w:r w:rsidRPr="00800EFC">
              <w:rPr>
                <w:vertAlign w:val="subscript"/>
                <w:lang w:val="en-US"/>
              </w:rPr>
              <w:t>i</w:t>
            </w:r>
            <w:r w:rsidRPr="00800EFC">
              <w:rPr>
                <w:lang w:val="en-US"/>
              </w:rPr>
              <w:t xml:space="preserve"> -</w:t>
            </w:r>
            <w:r w:rsidRPr="00602123">
              <w:t>д</w:t>
            </w:r>
            <w:r w:rsidRPr="00800EFC">
              <w:rPr>
                <w:lang w:val="en-US"/>
              </w:rPr>
              <w:t>i a</w:t>
            </w:r>
            <w:r w:rsidRPr="00800EFC">
              <w:rPr>
                <w:vertAlign w:val="subscript"/>
                <w:lang w:val="en-US"/>
              </w:rPr>
              <w:t>max</w:t>
            </w:r>
            <w:r w:rsidRPr="00800EFC">
              <w:rPr>
                <w:lang w:val="en-US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àðºûëû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íå ê-òyéiñóäi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 òiê ºàòàðûíäàfû áîëòòàð ñàíû äåï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ðíåêòåï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en-US"/>
              </w:rPr>
            </w:pPr>
            <w:r w:rsidRPr="00800EFC">
              <w:rPr>
                <w:position w:val="-32"/>
                <w:sz w:val="24"/>
                <w:szCs w:val="24"/>
              </w:rPr>
              <w:object w:dxaOrig="3480" w:dyaOrig="740">
                <v:shape id="_x0000_i1205" type="#_x0000_t75" style="width:174pt;height:36.75pt" o:ole="" fillcolor="window">
                  <v:imagedata r:id="rId361" o:title=""/>
                </v:shape>
                <o:OLEObject Type="Embed" ProgID="Equation.3" ShapeID="_x0000_i1205" DrawAspect="Content" ObjectID="_1678097714" r:id="rId362"/>
              </w:object>
            </w:r>
            <w:r w:rsidRPr="00800EFC">
              <w:rPr>
                <w:sz w:val="24"/>
                <w:szCs w:val="24"/>
                <w:lang w:val="en-US"/>
              </w:rPr>
              <w:t xml:space="preserve">                                           (8.76)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ñîíäà  </w:t>
            </w:r>
            <w:r w:rsidRPr="00800EFC">
              <w:rPr>
                <w:rFonts w:ascii="Baltica Kazakh (L)" w:hAnsi="Baltica Kazakh (L)"/>
                <w:lang w:val="en-US" w:eastAsia="ko-KR"/>
              </w:rPr>
              <w:t xml:space="preserve">                   </w:t>
            </w:r>
            <w:r w:rsidRPr="00800EFC">
              <w:rPr>
                <w:position w:val="-12"/>
              </w:rPr>
              <w:object w:dxaOrig="2740" w:dyaOrig="360">
                <v:shape id="_x0000_i1206" type="#_x0000_t75" style="width:137.25pt;height:18.75pt" o:ole="" fillcolor="window">
                  <v:imagedata r:id="rId363" o:title=""/>
                </v:shape>
                <o:OLEObject Type="Embed" ProgID="Equation.3" ShapeID="_x0000_i1206" DrawAspect="Content" ObjectID="_1678097715" r:id="rId364"/>
              </w:object>
            </w:r>
            <w:r w:rsidRPr="00800EFC">
              <w:rPr>
                <w:lang w:val="en-US"/>
              </w:rPr>
              <w:t>,                                      (8.77)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val="en-US"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ìuíäà </w:t>
            </w:r>
            <w:r w:rsidRPr="00800EFC">
              <w:rPr>
                <w:lang w:val="en-US"/>
              </w:rPr>
              <w:t>m</w:t>
            </w:r>
            <w:r w:rsidRPr="00800EFC">
              <w:rPr>
                <w:rFonts w:ascii="Baltica Kazakh (L)" w:hAnsi="Baltica Kazakh (L)"/>
                <w:lang w:val="en-US"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 xml:space="preserve">òiê ºàòàð ñàíû, </w:t>
            </w:r>
            <w:r w:rsidRPr="00800EFC">
              <w:sym w:font="Symbol" w:char="F061"/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-òàáëèöà áîéûíøà ºàáûëäàíàäû.</w:t>
            </w:r>
          </w:p>
          <w:tbl>
            <w:tblPr>
              <w:tblW w:w="0" w:type="auto"/>
              <w:tblBorders>
                <w:top w:val="double" w:sz="4" w:space="0" w:color="auto"/>
                <w:left w:val="double" w:sz="4" w:space="0" w:color="auto"/>
                <w:bottom w:val="double" w:sz="4" w:space="0" w:color="auto"/>
                <w:right w:val="doub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72"/>
              <w:gridCol w:w="672"/>
              <w:gridCol w:w="672"/>
              <w:gridCol w:w="672"/>
              <w:gridCol w:w="672"/>
              <w:gridCol w:w="672"/>
              <w:gridCol w:w="672"/>
              <w:gridCol w:w="672"/>
              <w:gridCol w:w="672"/>
              <w:gridCol w:w="672"/>
              <w:gridCol w:w="672"/>
            </w:tblGrid>
            <w:tr w:rsidR="00602123" w:rsidRPr="00602123" w:rsidTr="00800EFC">
              <w:trPr>
                <w:trHeight w:val="315"/>
              </w:trPr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к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12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13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14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15</w:t>
                  </w:r>
                </w:p>
              </w:tc>
            </w:tr>
            <w:tr w:rsidR="00602123" w:rsidRPr="00602123" w:rsidTr="00800EFC">
              <w:trPr>
                <w:trHeight w:val="360"/>
              </w:trPr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sym w:font="Symbol" w:char="F061"/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1,40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1,55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1,71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1,87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2,04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2,20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2,36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2,52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2,69</w:t>
                  </w:r>
                </w:p>
              </w:tc>
              <w:tc>
                <w:tcPr>
                  <w:tcW w:w="672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rPr>
                      <w:sz w:val="24"/>
                      <w:szCs w:val="24"/>
                    </w:rPr>
                  </w:pPr>
                  <w:r w:rsidRPr="00602123">
                    <w:rPr>
                      <w:sz w:val="24"/>
                      <w:szCs w:val="24"/>
                    </w:rPr>
                    <w:t>2,86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/>
                <w:lang w:val="en-US" w:eastAsia="ko-KR"/>
              </w:rPr>
              <w:t>M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-íåí áàñºà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ñóäå æàðòûëàé æàïñûðìàäà îðíàëàñºàí áàðëàº áîëòòòàð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ðäåé òàðàëàòûí  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/>
                <w:lang w:val="en-US" w:eastAsia="ko-KR"/>
              </w:rPr>
              <w:t>Q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 åòó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í.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0"/>
                <w:sz w:val="24"/>
                <w:szCs w:val="24"/>
              </w:rPr>
              <w:object w:dxaOrig="980" w:dyaOrig="340">
                <v:shape id="_x0000_i1207" type="#_x0000_t75" style="width:49.5pt;height:16.5pt" o:ole="" fillcolor="window">
                  <v:imagedata r:id="rId365" o:title=""/>
                </v:shape>
                <o:OLEObject Type="Embed" ProgID="Equation.3" ShapeID="_x0000_i1207" DrawAspect="Content" ObjectID="_1678097716" r:id="rId366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   (8.78)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íäà </w:t>
            </w:r>
            <w:r w:rsidRPr="00800EFC">
              <w:rPr>
                <w:lang w:val="en-US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-æàðòûëàé æàïñûðìàäà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áîëò ñàíû.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Îíäà àñà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êòåëãåí øåòê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áîëòòòàð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àíûºòàéòûí òå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602123">
              <w:t xml:space="preserve"> </w:t>
            </w:r>
            <w:r w:rsidRPr="00800EFC">
              <w:rPr>
                <w:lang w:val="en-US"/>
              </w:rPr>
              <w:t>N</w:t>
            </w:r>
            <w:r w:rsidRPr="00800EFC">
              <w:rPr>
                <w:vertAlign w:val="subscript"/>
                <w:lang w:val="en-US"/>
              </w:rPr>
              <w:t>max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</w:t>
            </w:r>
            <w:r w:rsidRPr="00602123">
              <w:t xml:space="preserve"> </w:t>
            </w:r>
            <w:r w:rsidRPr="00800EFC">
              <w:rPr>
                <w:lang w:val="en-US"/>
              </w:rPr>
              <w:t>V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 åòåä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.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4"/>
                <w:sz w:val="24"/>
                <w:szCs w:val="24"/>
              </w:rPr>
              <w:object w:dxaOrig="6460" w:dyaOrig="499">
                <v:shape id="_x0000_i1208" type="#_x0000_t75" style="width:323.25pt;height:24.75pt" o:ole="" fillcolor="window">
                  <v:imagedata r:id="rId367" o:title=""/>
                </v:shape>
                <o:OLEObject Type="Embed" ProgID="Equation.3" ShapeID="_x0000_i1208" DrawAspect="Content" ObjectID="_1678097717" r:id="rId368"/>
              </w:object>
            </w:r>
            <w:r w:rsidRPr="00800EFC">
              <w:rPr>
                <w:sz w:val="24"/>
                <w:szCs w:val="24"/>
              </w:rPr>
              <w:t xml:space="preserve">               (8.79)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Ôëàíöòû ºîñûëûñòàð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eastAsia="ko-KR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-äà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àíàëàð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àðºàëûºòàðäû ºàòòû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òóäå ºîëäàíûëàäû.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òå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áîëòòòàðäà îðûíäàëàäû. Ìåòàëë øû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 áîëò ñàíû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ºîñûëûñòû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ìûñ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àç.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156"/>
            </w:tblGrid>
            <w:tr w:rsidR="00602123" w:rsidRPr="00602123" w:rsidTr="00800EFC">
              <w:trPr>
                <w:trHeight w:val="2332"/>
              </w:trPr>
              <w:tc>
                <w:tcPr>
                  <w:tcW w:w="7156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274695" cy="1510030"/>
                        <wp:effectExtent l="0" t="0" r="1905" b="0"/>
                        <wp:docPr id="286" name="Рисунок 286" descr="Рис7-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6" descr="Рис7-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588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74695" cy="1510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789"/>
              </w:trPr>
              <w:tc>
                <w:tcPr>
                  <w:tcW w:w="715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1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шк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айма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ы белдемен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болттары; 2 – созыл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 xml:space="preserve">н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абыр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болттары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8.19 – П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лген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фланцты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й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Ñîçûë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àóìàººà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ïòåãåí áîëòòàð ñîçûëó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øî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ûðëàíàäû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æ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2-3 ºàòàð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îðíàëàñàäû, àë ºûñûë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àóìàºòà ìàêñèìàëäû àðàëûºòà îðíàëàñàäû.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456"/>
            </w:tblGrid>
            <w:tr w:rsidR="00602123" w:rsidRPr="00602123" w:rsidTr="00800EFC">
              <w:trPr>
                <w:trHeight w:val="6244"/>
              </w:trPr>
              <w:tc>
                <w:tcPr>
                  <w:tcW w:w="7456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lastRenderedPageBreak/>
                    <w:drawing>
                      <wp:inline distT="0" distB="0" distL="0" distR="0">
                        <wp:extent cx="5805170" cy="4274185"/>
                        <wp:effectExtent l="0" t="0" r="5080" b="0"/>
                        <wp:docPr id="287" name="Рисунок 287" descr="8-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7" descr="8-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6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05170" cy="42741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243"/>
              </w:trPr>
              <w:tc>
                <w:tcPr>
                  <w:tcW w:w="7456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8.20 –Ар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ана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нен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3000ÊÍ-íàí àñïàéòûí ñîç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ûø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ºîñûíäûñû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íäå 40Õ 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ñåëåêò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áîëàòûíàí æàñàë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 </w:t>
            </w:r>
            <w:r w:rsidRPr="00800EFC">
              <w:rPr>
                <w:rFonts w:ascii="Baltica Kazakh (L)" w:hAnsi="Baltica Kazakh (L)"/>
                <w:lang w:val="en-US" w:eastAsia="ko-KR"/>
              </w:rPr>
              <w:t>d</w:t>
            </w:r>
            <w:r w:rsidRPr="00800EFC">
              <w:rPr>
                <w:rFonts w:ascii="Baltica Kazakh (L)" w:hAnsi="Baltica Kazakh (L)"/>
                <w:lang w:eastAsia="ko-KR"/>
              </w:rPr>
              <w:t>=</w:t>
            </w:r>
            <w:r w:rsidRPr="00800EFC">
              <w:rPr>
                <w:rFonts w:ascii="Baltica Kazakh (L)" w:hAnsi="Baltica Kazakh (L)" w:hint="eastAsia"/>
                <w:lang w:eastAsia="ko-KR"/>
              </w:rPr>
              <w:t>24 ìì áîëòòàð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Ñ375 íåìåñå Ñ390 áîëàòòàí æàñàë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</w:t>
            </w:r>
            <w:r w:rsidRPr="00602123">
              <w:t xml:space="preserve"> </w:t>
            </w:r>
            <w:r w:rsidRPr="00800EFC">
              <w:rPr>
                <w:lang w:val="en-US"/>
              </w:rPr>
              <w:t>t</w:t>
            </w:r>
            <w:r w:rsidRPr="00800EFC">
              <w:rPr>
                <w:lang w:val="ru-MD"/>
              </w:rPr>
              <w:sym w:font="Symbol" w:char="F0B3"/>
            </w:r>
            <w:r w:rsidRPr="00800EFC">
              <w:rPr>
                <w:lang w:val="ru-MD"/>
              </w:rPr>
              <w:t xml:space="preserve">25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ìì ôëàíöèÿëàð ºîëäàíûëàäû.</w:t>
            </w:r>
          </w:p>
          <w:p w:rsidR="00602123" w:rsidRPr="00800EFC" w:rsidRDefault="00602123" w:rsidP="00602123">
            <w:pPr>
              <w:pStyle w:val="a3"/>
              <w:rPr>
                <w:rFonts w:ascii="Baltica Kazakh (L)" w:hAnsi="Baltica Kazakh (L)"/>
                <w:sz w:val="24"/>
                <w:szCs w:val="24"/>
                <w:lang w:val="ru-MD"/>
              </w:rPr>
            </w:pP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осылыстарды есептеу кез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нде тексеру: фланецтег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 п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с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ру 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г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с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н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in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 бер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кт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г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н, </w:t>
            </w:r>
            <w:r w:rsidRPr="00800EFC">
              <w:rPr>
                <w:rFonts w:ascii="Baltica Kazakh (L)" w:hAnsi="Baltica Kazakh (L)"/>
                <w:sz w:val="24"/>
                <w:szCs w:val="24"/>
                <w:lang w:val="ru-MD"/>
              </w:rPr>
              <w:t>майыс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у кез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ндег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 фланецт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in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 бер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кт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г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, к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o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лдене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n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 к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y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ш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a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сер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нен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осылысты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n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 к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o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терг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шт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 xml:space="preserve">к 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k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аб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лет</w:t>
            </w:r>
            <w:r w:rsidRPr="00800EFC">
              <w:rPr>
                <w:rFonts w:ascii="Baltica Kazakh (L)" w:hAnsi="Baltica Kazakh (L)"/>
                <w:sz w:val="24"/>
                <w:szCs w:val="24"/>
                <w:lang w:val="en-US"/>
              </w:rPr>
              <w:t>i</w:t>
            </w:r>
            <w:r w:rsidRPr="00800EFC">
              <w:rPr>
                <w:rFonts w:ascii="Baltica Kazakh (L)" w:hAnsi="Baltica Kazakh (L)"/>
                <w:sz w:val="24"/>
                <w:szCs w:val="24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val="ru-MD"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Àðàëûºòàðäû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ðåóëåð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lang w:val="ru-MD" w:eastAsia="ko-KR"/>
              </w:rPr>
              <w:t>íå ºîñûëûñû</w:t>
            </w:r>
          </w:p>
          <w:p w:rsidR="00602123" w:rsidRPr="00602123" w:rsidRDefault="00602123" w:rsidP="00602123">
            <w:r w:rsidRPr="00800EFC">
              <w:rPr>
                <w:rFonts w:ascii="Baltica Kazakh (L)" w:hAnsi="Baltica Kazakh (L)" w:hint="eastAsia"/>
                <w:lang w:val="ru-MD" w:eastAsia="ko-KR"/>
              </w:rPr>
              <w:t>Àðàëûºòàðäû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àíàëàð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æà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ûíàí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æàíûíàí, òîïñàëû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 ºàòà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áîëàäû. Àðºàëûº òîðëàðûíäà òîïñàëû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ðåëó êå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íåí ºîëäíàûëàäû, àë ºàòà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/>
                <w:lang w:val="ru-MD"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-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ï ºàáàòòû 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èìàðàòòàðäû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êàðêàñûíäà. Àðºàëûºòàðäû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ðåóãå ºàðñû 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lastRenderedPageBreak/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ðåóë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ê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ðåêåòòåð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áåðåò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 xml:space="preserve">ø ºûðëàð ìåí àðºàëûº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øûí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ðåëó ìà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àéûíäà áåê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òåä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val="ru-MD" w:eastAsia="ko-KR"/>
              </w:rPr>
              <w:t>.</w:t>
            </w:r>
          </w:p>
          <w:tbl>
            <w:tblPr>
              <w:tblW w:w="7351" w:type="dxa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7351"/>
            </w:tblGrid>
            <w:tr w:rsidR="00602123" w:rsidRPr="00602123" w:rsidTr="00800EFC">
              <w:trPr>
                <w:trHeight w:val="5716"/>
              </w:trPr>
              <w:tc>
                <w:tcPr>
                  <w:tcW w:w="7351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65955" cy="3551555"/>
                        <wp:effectExtent l="0" t="0" r="0" b="0"/>
                        <wp:docPr id="288" name="Рисунок 288" descr="8-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8" descr="8-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65955" cy="3551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277"/>
              </w:trPr>
              <w:tc>
                <w:tcPr>
                  <w:tcW w:w="7351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8.21 –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ана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 жанынан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àòûñòû ìûºòû ºûðëàð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ºûð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æàíàìà êåðíåóëåðä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æàëïû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áîéûíøà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ðºàëûïòû äåï ºàáûëäàó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áîëàäû.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ûðäû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 ñåí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ï, æàïñûðà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àë îíû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ûç æàíàñòûðàäû íåìåñå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ºûðëàðäû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ºûñóäû åñåïòåóäåí àíûºòàéäû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  <w:lang w:val="ru-MD"/>
              </w:rPr>
            </w:pPr>
            <w:r w:rsidRPr="00800EFC">
              <w:rPr>
                <w:position w:val="-16"/>
                <w:sz w:val="24"/>
                <w:szCs w:val="24"/>
              </w:rPr>
              <w:object w:dxaOrig="2299" w:dyaOrig="400">
                <v:shape id="_x0000_i1209" type="#_x0000_t75" style="width:114.75pt;height:20.25pt" o:ole="" fillcolor="window">
                  <v:imagedata r:id="rId371" o:title=""/>
                </v:shape>
                <o:OLEObject Type="Embed" ProgID="Equation.3" ShapeID="_x0000_i1209" DrawAspect="Content" ObjectID="_1678097718" r:id="rId372"/>
              </w:object>
            </w:r>
            <w:r w:rsidRPr="00800EFC">
              <w:rPr>
                <w:sz w:val="24"/>
                <w:szCs w:val="24"/>
                <w:lang w:val="ru-MD"/>
              </w:rPr>
              <w:t xml:space="preserve">                                            (8.80)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ºû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position w:val="-16"/>
                <w:lang w:val="en-US"/>
              </w:rPr>
              <w:object w:dxaOrig="1760" w:dyaOrig="460">
                <v:shape id="_x0000_i1210" type="#_x0000_t75" style="width:87.75pt;height:22.5pt" o:ole="" fillcolor="window">
                  <v:imagedata r:id="rId373" o:title=""/>
                </v:shape>
                <o:OLEObject Type="Embed" ProgID="Equation.3" ShapeID="_x0000_i1210" DrawAspect="Content" ObjectID="_1678097719" r:id="rId374"/>
              </w:object>
            </w:r>
            <w:r w:rsidRPr="00800EFC">
              <w:rPr>
                <w:lang w:val="ru-MD"/>
              </w:rPr>
              <w:t>–</w:t>
            </w:r>
            <w:r w:rsidRPr="00800EFC">
              <w:rPr>
                <w:rFonts w:ascii="Baltica Kazakh (L)" w:hAnsi="Baltica Kazakh (L)" w:hint="eastAsia"/>
                <w:lang w:eastAsia="ko-KR"/>
              </w:rPr>
              <w:t>-äàí àñïàóû êåðåê-æåðã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ðàºòûëûº øàðòû áîéûíøà. 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ûðäû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ºû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lang w:val="ru-MD"/>
              </w:rPr>
              <w:t xml:space="preserve"> а</w:t>
            </w:r>
            <w:r w:rsidRPr="00800EFC">
              <w:rPr>
                <w:lang w:val="ru-MD"/>
              </w:rPr>
              <w:sym w:font="Symbol" w:char="F0A3"/>
            </w:r>
            <w:r w:rsidRPr="00800EFC">
              <w:rPr>
                <w:lang w:val="ru-MD"/>
              </w:rPr>
              <w:t>1,5</w:t>
            </w:r>
            <w:r w:rsidRPr="00800EFC">
              <w:rPr>
                <w:lang w:val="en-US"/>
              </w:rPr>
              <w:t>t</w:t>
            </w:r>
            <w:r w:rsidRPr="00800EFC">
              <w:rPr>
                <w:vertAlign w:val="subscript"/>
                <w:lang w:val="en-US"/>
              </w:rPr>
              <w:t>op</w:t>
            </w:r>
            <w:r w:rsidRPr="00800EFC">
              <w:rPr>
                <w:lang w:val="ru-MD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äåòòå </w:t>
            </w:r>
            <w:r w:rsidRPr="00800EFC">
              <w:rPr>
                <w:lang w:val="ru-MD"/>
              </w:rPr>
              <w:t>15</w:t>
            </w:r>
            <w:r w:rsidRPr="00800EFC">
              <w:rPr>
                <w:lang w:val="ru-MD"/>
              </w:rPr>
              <w:sym w:font="Symbol" w:char="F0B8"/>
            </w:r>
            <w:r w:rsidRPr="00800EFC">
              <w:rPr>
                <w:lang w:val="ru-MD"/>
              </w:rPr>
              <w:t>20 мм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äåï ºàáûëäàíàäû.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 xml:space="preserve">Ñîíûìåí ºàòàð àóàíû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æàíûíà 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position w:val="-12"/>
                <w:lang w:val="en-US"/>
              </w:rPr>
              <w:object w:dxaOrig="1340" w:dyaOrig="400">
                <v:shape id="_x0000_i1211" type="#_x0000_t75" style="width:66.75pt;height:20.25pt" o:ole="" fillcolor="window">
                  <v:imagedata r:id="rId375" o:title=""/>
                </v:shape>
                <o:OLEObject Type="Embed" ProgID="Equation.3" ShapeID="_x0000_i1211" DrawAspect="Content" ObjectID="_1678097720" r:id="rId376"/>
              </w:objec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,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çûíäû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</w:t>
            </w:r>
            <w:r w:rsidRPr="00602123">
              <w:t xml:space="preserve"> </w:t>
            </w:r>
            <w:r w:rsidRPr="00800EFC">
              <w:rPr>
                <w:lang w:val="en-US"/>
              </w:rPr>
              <w:t>h</w:t>
            </w:r>
            <w:r w:rsidRPr="00800EFC">
              <w:rPr>
                <w:vertAlign w:val="subscript"/>
                <w:lang w:val="en-US"/>
              </w:rPr>
              <w:t>w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ºîñûëóû áàð øàðòòû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ñûðû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ñèÿºòû, àðºàëûº æàçûºòû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ûíàí àðºàëûºòû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ðåìåë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àóäàíûíû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lang w:val="ru-MD"/>
              </w:rPr>
              <w:t>А</w:t>
            </w:r>
            <w:r w:rsidRPr="00800EFC">
              <w:rPr>
                <w:vertAlign w:val="subscript"/>
                <w:lang w:val="ru-MD"/>
              </w:rPr>
              <w:t>р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òåêñåð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: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4"/>
                <w:sz w:val="24"/>
                <w:szCs w:val="24"/>
              </w:rPr>
              <w:object w:dxaOrig="1960" w:dyaOrig="380">
                <v:shape id="_x0000_i1212" type="#_x0000_t75" style="width:98.25pt;height:19.5pt" o:ole="" fillcolor="window">
                  <v:imagedata r:id="rId377" o:title=""/>
                </v:shape>
                <o:OLEObject Type="Embed" ProgID="Equation.3" ShapeID="_x0000_i1212" DrawAspect="Content" ObjectID="_1678097721" r:id="rId378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(8.81)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òîëûº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åñåïòåë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ø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áîëòòûº âàðèàíòòà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ñòåë àðºûëû íåìåñå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ðóäå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àíàñû ìåí ºàáûð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àñûíà æàïñûðà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àðíàéû ºûð àðºûëû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àë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ôëàíöòû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ñóëåð ñèÿºòû áîëòòàð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àðºàëûºòû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ûíàñûíà ò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ëãåí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 íåìåñå àðºàëûº áåëäåóëåð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àíàìåí ºîñàòûí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ëäåíå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æàïñûðìàëàð àðºûëû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Àðºàëûºòàðäû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ºàáûð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àëàð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 ò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ðåëó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íå  òåì</w:t>
            </w:r>
            <w:r w:rsidRPr="00800EFC">
              <w:rPr>
                <w:rFonts w:ascii="Baltica Kazakh (L)" w:hAnsi="Baltica Kazakh (L)" w:hint="eastAsia"/>
                <w:b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>ðáåòîí àòàðëàð.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 ºûñûìûíû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ðåóãå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ðäåé òàðàëóûí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àðºàëûº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øòàðûíäà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äåôîðìàöèÿ åðê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í-ìàéûñó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ðûëûñ, òåìïåðàòóðàëûº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äåôîðìàöèÿëàðûíû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áîéëûº 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ûñóû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н </w:t>
            </w:r>
            <w:r w:rsidRPr="00800EFC">
              <w:rPr>
                <w:rFonts w:ascii="Baltica Kazakh (L)" w:hAnsi="Baltica Kazakh (L)"/>
                <w:lang w:val="en-US" w:eastAsia="ko-KR"/>
              </w:rPr>
              <w:t>k</w:t>
            </w:r>
            <w:r w:rsidRPr="00800EFC">
              <w:rPr>
                <w:rFonts w:ascii="Baltica Kazakh (L)" w:hAnsi="Baltica Kazakh (L)"/>
                <w:lang w:eastAsia="ko-KR"/>
              </w:rPr>
              <w:t>амтамасыз ету керек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80"/>
            </w:tblGrid>
            <w:tr w:rsidR="00602123" w:rsidRPr="00602123" w:rsidTr="00800EFC">
              <w:trPr>
                <w:trHeight w:val="2471"/>
              </w:trPr>
              <w:tc>
                <w:tcPr>
                  <w:tcW w:w="7380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84725" cy="1711960"/>
                        <wp:effectExtent l="0" t="0" r="0" b="2540"/>
                        <wp:docPr id="293" name="Рисунок 293" descr="Табл7-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3" descr="Табл7-3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5339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84725" cy="17119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238"/>
              </w:trPr>
              <w:tc>
                <w:tcPr>
                  <w:tcW w:w="7380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8.22 –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бетон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f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л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ну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àëàòûí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ºîç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àëìàéòûí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ºîëäàíûëàäû:</w:t>
            </w:r>
            <w:r w:rsidRPr="00602123">
              <w:t xml:space="preserve"> </w:t>
            </w:r>
            <w:r w:rsidRPr="00800EFC">
              <w:rPr>
                <w:lang w:val="en-US"/>
              </w:rPr>
              <w:t>l</w:t>
            </w:r>
            <w:r w:rsidRPr="00800EFC">
              <w:sym w:font="Symbol" w:char="F0A3"/>
            </w:r>
            <w:r w:rsidRPr="00602123">
              <w:t xml:space="preserve">20 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 êåç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íäå- æàçûº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òàºòàéëàðû; 40 ì-ãå äåé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í-òàíãåíöèàë òàºòàéëàð; 40 ì-äåí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ï-äîìàëàìàëû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ðåóëåð.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/>
                <w:lang w:eastAsia="ko-KR"/>
              </w:rPr>
              <w:t xml:space="preserve">    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éûë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áîëàòòàí æàñàëàäû.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 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Æàçûº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òàíãåíöèàë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òàºòàëàðûíû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àóäàíûí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ìàòåðèàëûí-ê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ø, áåòîí, ò.á. æàíøó øàðòûíàí àíûºòàéäû</w:t>
            </w:r>
            <w:r w:rsidRPr="00800EFC">
              <w:rPr>
                <w:rFonts w:ascii="Baltica Kazakh (L)" w:hAnsi="Baltica Kazakh (L)"/>
                <w:lang w:eastAsia="ko-KR"/>
              </w:rPr>
              <w:t>: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2"/>
                <w:sz w:val="24"/>
                <w:szCs w:val="24"/>
              </w:rPr>
              <w:object w:dxaOrig="2299" w:dyaOrig="360">
                <v:shape id="_x0000_i1213" type="#_x0000_t75" style="width:114.75pt;height:18.75pt" o:ole="" fillcolor="window">
                  <v:imagedata r:id="rId379" o:title=""/>
                </v:shape>
                <o:OLEObject Type="Embed" ProgID="Equation.3" ShapeID="_x0000_i1213" DrawAspect="Content" ObjectID="_1678097722" r:id="rId380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(8.82)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Òàºòà ºàëû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 îíû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ìàéûñó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ðàºòûëû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û øàðòûíàí àíûºòàéäû. Ñîíäà 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/>
                <w:lang w:val="en-US" w:eastAsia="ko-KR"/>
              </w:rPr>
              <w:t>M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îðòàøà ºèìàäà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òàºòàíû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îñû ºèìàñûíû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êåäåðã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ìîìåíò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ìûíà ôîðìóëàëàðìåí</w:t>
            </w:r>
          </w:p>
          <w:p w:rsidR="00602123" w:rsidRPr="00800EFC" w:rsidRDefault="00602123" w:rsidP="00800EFC">
            <w:pPr>
              <w:ind w:left="720" w:firstLine="69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position w:val="-10"/>
              </w:rPr>
              <w:object w:dxaOrig="2180" w:dyaOrig="320">
                <v:shape id="_x0000_i1214" type="#_x0000_t75" style="width:108.75pt;height:15.75pt" o:ole="" fillcolor="window">
                  <v:imagedata r:id="rId381" o:title=""/>
                </v:shape>
                <o:OLEObject Type="Embed" ProgID="Equation.3" ShapeID="_x0000_i1214" DrawAspect="Content" ObjectID="_1678097723" r:id="rId382"/>
              </w:object>
            </w:r>
            <w:r w:rsidRPr="00602123">
              <w:t xml:space="preserve">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</w:t>
            </w:r>
            <w:r w:rsidRPr="00800EFC">
              <w:rPr>
                <w:position w:val="-14"/>
              </w:rPr>
              <w:object w:dxaOrig="2520" w:dyaOrig="400">
                <v:shape id="_x0000_i1215" type="#_x0000_t75" style="width:126.75pt;height:20.25pt" o:ole="" fillcolor="window">
                  <v:imagedata r:id="rId383" o:title=""/>
                </v:shape>
                <o:OLEObject Type="Embed" ProgID="Equation.3" ShapeID="_x0000_i1215" DrawAspect="Content" ObjectID="_1678097724" r:id="rId384"/>
              </w:object>
            </w:r>
            <w:r w:rsidRPr="00602123">
              <w:t xml:space="preserve">                      (8.83)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 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  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Ñîíäà òàºòà ºàëû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ìûíà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 òå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: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8"/>
                <w:sz w:val="24"/>
                <w:szCs w:val="24"/>
              </w:rPr>
              <w:object w:dxaOrig="2780" w:dyaOrig="480">
                <v:shape id="_x0000_i1216" type="#_x0000_t75" style="width:138.75pt;height:24pt" o:ole="" fillcolor="window">
                  <v:imagedata r:id="rId385" o:title=""/>
                </v:shape>
                <o:OLEObject Type="Embed" ProgID="Equation.3" ShapeID="_x0000_i1216" DrawAspect="Content" ObjectID="_1678097725" r:id="rId386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(8.84)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T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àíãåíöèàë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òàºòàñû æàçûºòû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ðàäèóñûí æåðã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ìûæûëó øàðòûíàí àíûºòàéäû: 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2"/>
                <w:sz w:val="24"/>
                <w:szCs w:val="24"/>
              </w:rPr>
              <w:object w:dxaOrig="2240" w:dyaOrig="360">
                <v:shape id="_x0000_i1217" type="#_x0000_t75" style="width:112.5pt;height:18.75pt" o:ole="" fillcolor="window">
                  <v:imagedata r:id="rId387" o:title=""/>
                </v:shape>
                <o:OLEObject Type="Embed" ProgID="Equation.3" ShapeID="_x0000_i1217" DrawAspect="Content" ObjectID="_1678097726" r:id="rId388"/>
              </w:object>
            </w:r>
            <w:r w:rsidRPr="00800EFC">
              <w:rPr>
                <w:sz w:val="24"/>
                <w:szCs w:val="24"/>
              </w:rPr>
              <w:t>,                                                   (8.85)</w:t>
            </w:r>
          </w:p>
          <w:p w:rsidR="00602123" w:rsidRPr="00800EFC" w:rsidRDefault="00602123" w:rsidP="00800EFC">
            <w:pPr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íäà</w:t>
            </w:r>
            <w:r w:rsidRPr="00602123">
              <w:t xml:space="preserve"> 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cd</w:t>
            </w:r>
            <w:r w:rsidRPr="00602123">
              <w:t>=0.025</w:t>
            </w:r>
            <w:r w:rsidRPr="00800EFC">
              <w:rPr>
                <w:lang w:val="en-US"/>
              </w:rPr>
              <w:t>R</w:t>
            </w:r>
            <w:r w:rsidRPr="00800EFC">
              <w:rPr>
                <w:vertAlign w:val="subscript"/>
                <w:lang w:val="en-US"/>
              </w:rPr>
              <w:t>n</w:t>
            </w:r>
            <w:r w:rsidRPr="00602123"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äîìàëàìàíû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äèàìåòðë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ñû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ûëóûíà åñåïò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êåäåðã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Å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ºàðàïàéûì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äîìàëàìàëû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ðåóëåð 2 òàºòàäàí ò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ðàäû-æî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</w:t>
            </w:r>
            <w:r w:rsidRPr="00800EFC">
              <w:rPr>
                <w:lang w:val="en-US"/>
              </w:rPr>
              <w:t>t</w:t>
            </w:r>
            <w:r w:rsidRPr="00602123">
              <w:t xml:space="preserve">=30 </w:t>
            </w:r>
            <w:r w:rsidRPr="00800EFC">
              <w:rPr>
                <w:lang w:val="ru-MD"/>
              </w:rPr>
              <w:t>мм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ò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ìåíã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-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òàíãåíöèàë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ðåó òàºòàñûíà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äîìàëàìà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ºñàñ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äèàìåòð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êåì åìåñ:</w:t>
            </w:r>
          </w:p>
          <w:p w:rsidR="00602123" w:rsidRPr="00800EFC" w:rsidRDefault="00602123" w:rsidP="00800EFC">
            <w:pPr>
              <w:pStyle w:val="a3"/>
              <w:jc w:val="right"/>
              <w:rPr>
                <w:sz w:val="24"/>
                <w:szCs w:val="24"/>
              </w:rPr>
            </w:pPr>
            <w:r w:rsidRPr="00800EFC">
              <w:rPr>
                <w:position w:val="-10"/>
                <w:sz w:val="24"/>
                <w:szCs w:val="24"/>
              </w:rPr>
              <w:object w:dxaOrig="2060" w:dyaOrig="320">
                <v:shape id="_x0000_i1218" type="#_x0000_t75" style="width:102.75pt;height:15.75pt" o:ole="" fillcolor="window">
                  <v:imagedata r:id="rId389" o:title=""/>
                </v:shape>
                <o:OLEObject Type="Embed" ProgID="Equation.3" ShapeID="_x0000_i1218" DrawAspect="Content" ObjectID="_1678097727" r:id="rId390"/>
              </w:object>
            </w:r>
            <w:r w:rsidRPr="00800EFC">
              <w:rPr>
                <w:sz w:val="24"/>
                <w:szCs w:val="24"/>
              </w:rPr>
              <w:t xml:space="preserve">                                                (8.86)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b/>
                <w:lang w:eastAsia="ko-KR"/>
              </w:rPr>
            </w:pPr>
            <w:r w:rsidRPr="00800EFC">
              <w:rPr>
                <w:rFonts w:ascii="Baltica Kazakh (L)" w:hAnsi="Baltica Kazakh (L)" w:hint="eastAsia"/>
                <w:b/>
                <w:lang w:eastAsia="ko-KR"/>
              </w:rPr>
              <w:t>Àðºàëûºòàðäû</w:t>
            </w:r>
            <w:r w:rsidRPr="00800EFC">
              <w:rPr>
                <w:rFonts w:ascii="Baltica Kazakh (L)" w:hAnsi="Baltica Kazakh (L)"/>
                <w:b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b/>
                <w:lang w:eastAsia="ko-KR"/>
              </w:rPr>
              <w:t xml:space="preserve"> ºîñûëûñû.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àáàòòûº ºàðàïàéûì áîëûï òàáûëàäû, òåê ºàíà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åìåñ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ðåó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áåðåä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 áåëäåó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ìàéûñûï ºàëó ºàóï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áàð.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624"/>
            </w:tblGrid>
            <w:tr w:rsidR="00602123" w:rsidRPr="00602123" w:rsidTr="00800EFC">
              <w:trPr>
                <w:trHeight w:val="1820"/>
              </w:trPr>
              <w:tc>
                <w:tcPr>
                  <w:tcW w:w="7624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316730" cy="1414145"/>
                        <wp:effectExtent l="0" t="0" r="7620" b="0"/>
                        <wp:docPr id="300" name="Рисунок 300" descr="8-23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0" descr="8-23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9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16730" cy="14141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439"/>
              </w:trPr>
              <w:tc>
                <w:tcPr>
                  <w:tcW w:w="7624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а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абатты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; б –б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р де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геиде; в – 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o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мендет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i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лген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Сурет 8.23 –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топсалы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о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сылуы. 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 äå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ãåéäå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ìåíäåãåí ºîñûëó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ëêåí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ðåó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áåðå àëàäû.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ºîëàéñûçäû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û 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ðåëãåí àðºàëûº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àñûíû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êåñ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àëó ºàæåòò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íåí, ê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ï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áåê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ºàæåò åòåò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, áîëò ñàíûíû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øåêòåëó</w:t>
            </w:r>
            <w:r w:rsidRPr="00800EFC">
              <w:rPr>
                <w:rFonts w:ascii="Baltica Kazakh (L)" w:hAnsi="Baltica Kazakh (L)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áîëûï </w:t>
            </w:r>
            <w:r w:rsidRPr="00800EFC">
              <w:rPr>
                <w:rFonts w:ascii="Baltica Kazakh (L)" w:hAnsi="Baltica Kazakh (L)" w:hint="eastAsia"/>
                <w:lang w:eastAsia="ko-KR"/>
              </w:rPr>
              <w:lastRenderedPageBreak/>
              <w:t>òàáûëàäû. 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êåìø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êòåðäåí 8,22â ñóðåòòåã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ºîñûëóäû ïàéäàлàíûï º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òûëó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 áîëàäû,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ðàº ºîñûìøà á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ëøåêòåð ïàéäà бîëûï, å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áåêò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ëåì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àðòàäû.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îñûëóäû åñåïòåó ï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ðó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ëøåìäåð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áîé ñàíûí àíûºòàóäàí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ðàäû. Íåã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 ºàáûð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àñûíà ê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áåð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ëó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îðòàëûºòàí òûñ áîëóûíû</w:t>
            </w:r>
            <w:r w:rsidRPr="00800EFC">
              <w:rPr>
                <w:rFonts w:ascii="Baltica Kazakh (L)" w:hAnsi="Baltica Kazakh (L)"/>
                <w:lang w:val="en-US" w:eastAsia="ko-KR"/>
              </w:rPr>
              <w:t>n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ñàëäàðûíàí 20</w:t>
            </w:r>
            <w:r w:rsidRPr="00800EFC">
              <w:rPr>
                <w:rFonts w:ascii="Baltica Kazakh (L)" w:hAnsi="Baltica Kazakh (L)"/>
                <w:lang w:eastAsia="ko-KR"/>
              </w:rPr>
              <w:t>%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-êå </w:t>
            </w:r>
            <w:r w:rsidRPr="00800EFC">
              <w:rPr>
                <w:rFonts w:ascii="Baltica Kazakh (L)" w:hAnsi="Baltica Kazakh (L)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ñêåí 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ðåó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ðåêåòåñò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 ê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ø áîëûï òàáûëàäû.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eastAsia="ko-KR"/>
              </w:rPr>
              <w:t>Á</w:t>
            </w:r>
            <w:r w:rsidRPr="00800EFC">
              <w:rPr>
                <w:rFonts w:ascii="Baltica Kazakh (L)" w:hAnsi="Baltica Kazakh (L)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 ºîñûëóëàð òîïñàëû ñèÿºòû æ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u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ìûñ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ñòåéä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.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7305"/>
            </w:tblGrid>
            <w:tr w:rsidR="00602123" w:rsidRPr="00602123" w:rsidTr="00800EFC">
              <w:trPr>
                <w:trHeight w:val="1967"/>
              </w:trPr>
              <w:tc>
                <w:tcPr>
                  <w:tcW w:w="7305" w:type="dxa"/>
                </w:tcPr>
                <w:p w:rsidR="00602123" w:rsidRPr="00602123" w:rsidRDefault="00E40ECE" w:rsidP="00602123">
                  <w:pPr>
                    <w:pStyle w:val="a3"/>
                    <w:ind w:firstLine="0"/>
                    <w:jc w:val="center"/>
                    <w:rPr>
                      <w:sz w:val="24"/>
                      <w:szCs w:val="24"/>
                    </w:rPr>
                  </w:pPr>
                  <w:r w:rsidRPr="00602123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24685" cy="1595120"/>
                        <wp:effectExtent l="0" t="0" r="0" b="5080"/>
                        <wp:docPr id="301" name="Рисунок 301" descr="Рис7-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1" descr="Рис7-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1926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24685" cy="15951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02123" w:rsidRPr="00602123" w:rsidTr="00800EFC">
              <w:trPr>
                <w:trHeight w:val="422"/>
              </w:trPr>
              <w:tc>
                <w:tcPr>
                  <w:tcW w:w="7305" w:type="dxa"/>
                </w:tcPr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1 –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y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стелше; 2 – жина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болттар; 3 – "балы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"</w:t>
                  </w:r>
                </w:p>
                <w:p w:rsidR="00602123" w:rsidRPr="00602123" w:rsidRDefault="00602123" w:rsidP="00602123">
                  <w:pPr>
                    <w:pStyle w:val="a3"/>
                    <w:ind w:firstLine="0"/>
                    <w:jc w:val="center"/>
                    <w:rPr>
                      <w:rFonts w:ascii="Baltica Kazakh (L)" w:hAnsi="Baltica Kazakh (L)"/>
                      <w:sz w:val="24"/>
                      <w:szCs w:val="24"/>
                    </w:rPr>
                  </w:pP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C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урет 8.24 – Ар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алы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>тарды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ru-MD"/>
                    </w:rPr>
                    <w:t>ата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n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 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  <w:lang w:val="en-US"/>
                    </w:rPr>
                    <w:t>k</w:t>
                  </w:r>
                  <w:r w:rsidRPr="00602123">
                    <w:rPr>
                      <w:rFonts w:ascii="Baltica Kazakh (L)" w:hAnsi="Baltica Kazakh (L)"/>
                      <w:sz w:val="24"/>
                      <w:szCs w:val="24"/>
                    </w:rPr>
                    <w:t xml:space="preserve">осылуы. </w:t>
                  </w:r>
                </w:p>
              </w:tc>
            </w:tr>
          </w:tbl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  <w:r w:rsidRPr="00800EFC">
              <w:rPr>
                <w:rFonts w:ascii="Baltica Kazakh (L)" w:hAnsi="Baltica Kazakh (L)" w:hint="eastAsia"/>
                <w:lang w:val="en-US" w:eastAsia="ko-KR"/>
              </w:rPr>
              <w:t>K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àòòû ºîñûëó ºàæåò áîë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>àíäà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ðäåé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àðºàëûºòàðäà  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áàëûºòàðäû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íåìåñå 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>áàëûºòû</w:t>
            </w:r>
            <w:r w:rsidRPr="00800EFC">
              <w:rPr>
                <w:rFonts w:ascii="Baltica Kazakh (L)" w:hAnsi="Baltica Kazakh (L)"/>
                <w:lang w:eastAsia="ko-KR"/>
              </w:rPr>
              <w:t>"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áè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</w:t>
            </w:r>
            <w:r w:rsidRPr="00800EFC">
              <w:rPr>
                <w:rFonts w:ascii="Baltica Kazakh (L)" w:hAnsi="Baltica Kazakh (L)"/>
                <w:lang w:eastAsia="ko-KR"/>
              </w:rPr>
              <w:t xml:space="preserve"> </w:t>
            </w:r>
            <w:r w:rsidRPr="00800EFC">
              <w:rPr>
                <w:rFonts w:ascii="Baltica Kazakh (L)" w:hAnsi="Baltica Kazakh (L)" w:hint="eastAsia"/>
                <w:lang w:eastAsia="ko-KR"/>
              </w:rPr>
              <w:t>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ðë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áîë</w:t>
            </w:r>
            <w:r w:rsidRPr="00800EFC">
              <w:rPr>
                <w:rFonts w:ascii="Baltica Kazakh (L)" w:hAnsi="Baltica Kazakh (L)"/>
                <w:lang w:val="en-US" w:eastAsia="ko-KR"/>
              </w:rPr>
              <w:t>f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àíäà </w:t>
            </w:r>
            <w:r w:rsidRPr="00800EFC">
              <w:rPr>
                <w:rFonts w:ascii="Baltica Kazakh (L)" w:hAnsi="Baltica Kazakh (L)"/>
                <w:lang w:val="en-US" w:eastAsia="ko-KR"/>
              </w:rPr>
              <w:t>y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ñòåìøåí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åíã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çåä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. 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>ñåð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 ºîñûëó á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o</w:t>
            </w:r>
            <w:r w:rsidRPr="00800EFC">
              <w:rPr>
                <w:rFonts w:ascii="Baltica Kazakh (L)" w:hAnsi="Baltica Kazakh (L)" w:hint="eastAsia"/>
                <w:lang w:eastAsia="ko-KR"/>
              </w:rPr>
              <w:t>ëøåêòåð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åñåïòåë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>íåò</w:t>
            </w:r>
            <w:r w:rsidRPr="00800EFC">
              <w:rPr>
                <w:rFonts w:ascii="Baltica Kazakh (L)" w:hAnsi="Baltica Kazakh (L)" w:hint="eastAsia"/>
                <w:lang w:val="en-US" w:eastAsia="ko-KR"/>
              </w:rPr>
              <w:t>i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  </w:t>
            </w:r>
            <w:r w:rsidRPr="00800EFC">
              <w:rPr>
                <w:rFonts w:ascii="Baltica Kazakh (L)" w:hAnsi="Baltica Kazakh (L)"/>
                <w:lang w:val="en-US" w:eastAsia="ko-KR"/>
              </w:rPr>
              <w:t>M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æ</w:t>
            </w:r>
            <w:r w:rsidRPr="00800EFC">
              <w:rPr>
                <w:rFonts w:ascii="Baltica Kazakh (L)" w:hAnsi="Baltica Kazakh (L)"/>
                <w:lang w:val="en-US" w:eastAsia="ko-KR"/>
              </w:rPr>
              <w:t>a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íå </w:t>
            </w:r>
            <w:r w:rsidRPr="00800EFC">
              <w:rPr>
                <w:rFonts w:ascii="Baltica Kazakh (L)" w:hAnsi="Baltica Kazakh (L)"/>
                <w:lang w:val="en-US" w:eastAsia="ko-KR"/>
              </w:rPr>
              <w:t>Q</w:t>
            </w:r>
            <w:r w:rsidRPr="00800EFC">
              <w:rPr>
                <w:rFonts w:ascii="Baltica Kazakh (L)" w:hAnsi="Baltica Kazakh (L)" w:hint="eastAsia"/>
                <w:lang w:eastAsia="ko-KR"/>
              </w:rPr>
              <w:t xml:space="preserve"> ïàéäà áîëàäû.</w:t>
            </w:r>
          </w:p>
          <w:p w:rsidR="00602123" w:rsidRPr="00800EFC" w:rsidRDefault="00602123" w:rsidP="00800EFC">
            <w:pPr>
              <w:ind w:firstLine="720"/>
              <w:jc w:val="both"/>
              <w:rPr>
                <w:rFonts w:ascii="Baltica Kazakh (L)" w:hAnsi="Baltica Kazakh (L)"/>
                <w:lang w:eastAsia="ko-KR"/>
              </w:rPr>
            </w:pPr>
          </w:p>
          <w:p w:rsidR="000A374D" w:rsidRPr="00800EFC" w:rsidRDefault="000A374D" w:rsidP="00BD28DC">
            <w:pPr>
              <w:rPr>
                <w:b/>
                <w:lang w:val="ru-MD"/>
              </w:rPr>
            </w:pPr>
          </w:p>
        </w:tc>
      </w:tr>
    </w:tbl>
    <w:p w:rsidR="000A374D" w:rsidRDefault="000A374D" w:rsidP="000A374D">
      <w:pPr>
        <w:pStyle w:val="a3"/>
        <w:jc w:val="center"/>
        <w:rPr>
          <w:b/>
          <w:sz w:val="24"/>
          <w:szCs w:val="24"/>
          <w:lang w:val="ru-MD"/>
        </w:rPr>
      </w:pPr>
    </w:p>
    <w:p w:rsidR="000A374D" w:rsidRDefault="000A374D" w:rsidP="000A374D">
      <w:pPr>
        <w:pStyle w:val="a3"/>
        <w:jc w:val="center"/>
        <w:rPr>
          <w:b/>
          <w:sz w:val="24"/>
          <w:szCs w:val="24"/>
          <w:lang w:val="ru-MD"/>
        </w:rPr>
      </w:pPr>
    </w:p>
    <w:p w:rsidR="000A374D" w:rsidRPr="000A374D" w:rsidRDefault="000A374D">
      <w:pPr>
        <w:rPr>
          <w:lang w:val="ru-MD"/>
        </w:rPr>
      </w:pPr>
    </w:p>
    <w:sectPr w:rsidR="000A374D" w:rsidRPr="000A374D" w:rsidSect="000A374D">
      <w:pgSz w:w="16838" w:h="11906" w:orient="landscape" w:code="9"/>
      <w:pgMar w:top="567" w:right="567" w:bottom="567" w:left="567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ltica Kazakh (L)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0FAA336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3157D95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12AC74D9"/>
    <w:multiLevelType w:val="singleLevel"/>
    <w:tmpl w:val="F3F0F35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17E14DED"/>
    <w:multiLevelType w:val="singleLevel"/>
    <w:tmpl w:val="72DE4D7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CB7291D"/>
    <w:multiLevelType w:val="singleLevel"/>
    <w:tmpl w:val="F3F0F35E"/>
    <w:lvl w:ilvl="0">
      <w:start w:val="6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408D2BF1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">
    <w:nsid w:val="53495299"/>
    <w:multiLevelType w:val="singleLevel"/>
    <w:tmpl w:val="F3F0F35E"/>
    <w:lvl w:ilvl="0">
      <w:start w:val="7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">
    <w:nsid w:val="540E5BE1"/>
    <w:multiLevelType w:val="singleLevel"/>
    <w:tmpl w:val="2FD430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8">
    <w:nsid w:val="58A8728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617C29AA"/>
    <w:multiLevelType w:val="singleLevel"/>
    <w:tmpl w:val="92BE09B4"/>
    <w:lvl w:ilvl="0"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hint="default"/>
      </w:rPr>
    </w:lvl>
  </w:abstractNum>
  <w:abstractNum w:abstractNumId="10">
    <w:nsid w:val="79A22092"/>
    <w:multiLevelType w:val="singleLevel"/>
    <w:tmpl w:val="F3F0F35E"/>
    <w:lvl w:ilvl="0">
      <w:start w:val="8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autoHyphenation/>
  <w:hyphenationZone w:val="357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74D"/>
    <w:rsid w:val="000A374D"/>
    <w:rsid w:val="0017245A"/>
    <w:rsid w:val="00602123"/>
    <w:rsid w:val="00800EFC"/>
    <w:rsid w:val="00BD28DC"/>
    <w:rsid w:val="00C07B03"/>
    <w:rsid w:val="00C3797B"/>
    <w:rsid w:val="00E40ECE"/>
    <w:rsid w:val="00E71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CA9A6-1158-4AD5-9250-5033C8683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autoRedefine/>
    <w:semiHidden/>
    <w:pPr>
      <w:numPr>
        <w:numId w:val="1"/>
      </w:numPr>
    </w:pPr>
    <w:rPr>
      <w:sz w:val="28"/>
      <w:szCs w:val="20"/>
    </w:rPr>
  </w:style>
  <w:style w:type="paragraph" w:styleId="a3">
    <w:name w:val="Body Text Indent"/>
    <w:basedOn w:val="a"/>
    <w:semiHidden/>
    <w:pPr>
      <w:ind w:firstLine="567"/>
      <w:jc w:val="both"/>
    </w:pPr>
    <w:rPr>
      <w:sz w:val="28"/>
      <w:szCs w:val="20"/>
    </w:rPr>
  </w:style>
  <w:style w:type="paragraph" w:styleId="3">
    <w:name w:val="Body Text Indent 3"/>
    <w:basedOn w:val="a"/>
    <w:semiHidden/>
    <w:pPr>
      <w:spacing w:line="312" w:lineRule="auto"/>
      <w:ind w:firstLine="426"/>
      <w:jc w:val="both"/>
    </w:pPr>
    <w:rPr>
      <w:sz w:val="28"/>
      <w:szCs w:val="20"/>
      <w:lang w:val="ru-MD"/>
    </w:rPr>
  </w:style>
  <w:style w:type="paragraph" w:styleId="20">
    <w:name w:val="Body Text Indent 2"/>
    <w:basedOn w:val="a"/>
    <w:semiHidden/>
    <w:pPr>
      <w:ind w:firstLine="567"/>
      <w:jc w:val="both"/>
    </w:pPr>
    <w:rPr>
      <w:b/>
      <w:bCs/>
      <w:sz w:val="28"/>
      <w:szCs w:val="20"/>
    </w:rPr>
  </w:style>
  <w:style w:type="table" w:styleId="a4">
    <w:name w:val="Table Grid"/>
    <w:basedOn w:val="a1"/>
    <w:uiPriority w:val="39"/>
    <w:rsid w:val="000A3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semiHidden/>
    <w:rsid w:val="00602123"/>
    <w:pPr>
      <w:jc w:val="both"/>
    </w:pPr>
    <w:rPr>
      <w:szCs w:val="20"/>
    </w:rPr>
  </w:style>
  <w:style w:type="character" w:customStyle="1" w:styleId="a6">
    <w:name w:val="Основной текст Знак"/>
    <w:link w:val="a5"/>
    <w:semiHidden/>
    <w:rsid w:val="00602123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image" Target="media/image150.wmf"/><Relationship Id="rId21" Type="http://schemas.openxmlformats.org/officeDocument/2006/relationships/oleObject" Target="embeddings/oleObject8.bin"/><Relationship Id="rId63" Type="http://schemas.openxmlformats.org/officeDocument/2006/relationships/image" Target="media/image32.wmf"/><Relationship Id="rId159" Type="http://schemas.openxmlformats.org/officeDocument/2006/relationships/image" Target="media/image79.wmf"/><Relationship Id="rId324" Type="http://schemas.openxmlformats.org/officeDocument/2006/relationships/image" Target="media/image158.wmf"/><Relationship Id="rId366" Type="http://schemas.openxmlformats.org/officeDocument/2006/relationships/oleObject" Target="embeddings/oleObject183.bin"/><Relationship Id="rId170" Type="http://schemas.openxmlformats.org/officeDocument/2006/relationships/oleObject" Target="embeddings/oleObject81.bin"/><Relationship Id="rId191" Type="http://schemas.openxmlformats.org/officeDocument/2006/relationships/image" Target="media/image97.png"/><Relationship Id="rId205" Type="http://schemas.openxmlformats.org/officeDocument/2006/relationships/image" Target="media/image105.wmf"/><Relationship Id="rId226" Type="http://schemas.openxmlformats.org/officeDocument/2006/relationships/image" Target="media/image116.wmf"/><Relationship Id="rId247" Type="http://schemas.openxmlformats.org/officeDocument/2006/relationships/oleObject" Target="embeddings/oleObject117.bin"/><Relationship Id="rId107" Type="http://schemas.openxmlformats.org/officeDocument/2006/relationships/oleObject" Target="embeddings/oleObject50.bin"/><Relationship Id="rId268" Type="http://schemas.openxmlformats.org/officeDocument/2006/relationships/image" Target="media/image137.wmf"/><Relationship Id="rId289" Type="http://schemas.openxmlformats.org/officeDocument/2006/relationships/oleObject" Target="embeddings/oleObject139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wmf"/><Relationship Id="rId53" Type="http://schemas.openxmlformats.org/officeDocument/2006/relationships/image" Target="media/image26.wmf"/><Relationship Id="rId74" Type="http://schemas.openxmlformats.org/officeDocument/2006/relationships/image" Target="media/image38.wmf"/><Relationship Id="rId128" Type="http://schemas.openxmlformats.org/officeDocument/2006/relationships/image" Target="media/image61.wmf"/><Relationship Id="rId149" Type="http://schemas.openxmlformats.org/officeDocument/2006/relationships/oleObject" Target="embeddings/oleObject72.bin"/><Relationship Id="rId314" Type="http://schemas.openxmlformats.org/officeDocument/2006/relationships/image" Target="media/image155.wmf"/><Relationship Id="rId335" Type="http://schemas.openxmlformats.org/officeDocument/2006/relationships/image" Target="media/image164.wmf"/><Relationship Id="rId356" Type="http://schemas.openxmlformats.org/officeDocument/2006/relationships/oleObject" Target="embeddings/oleObject178.bin"/><Relationship Id="rId377" Type="http://schemas.openxmlformats.org/officeDocument/2006/relationships/image" Target="media/image186.wmf"/><Relationship Id="rId5" Type="http://schemas.openxmlformats.org/officeDocument/2006/relationships/image" Target="media/image1.wmf"/><Relationship Id="rId95" Type="http://schemas.openxmlformats.org/officeDocument/2006/relationships/oleObject" Target="embeddings/oleObject42.bin"/><Relationship Id="rId160" Type="http://schemas.openxmlformats.org/officeDocument/2006/relationships/oleObject" Target="embeddings/oleObject77.bin"/><Relationship Id="rId181" Type="http://schemas.openxmlformats.org/officeDocument/2006/relationships/image" Target="media/image91.wmf"/><Relationship Id="rId216" Type="http://schemas.openxmlformats.org/officeDocument/2006/relationships/image" Target="media/image111.wmf"/><Relationship Id="rId237" Type="http://schemas.openxmlformats.org/officeDocument/2006/relationships/oleObject" Target="embeddings/oleObject112.bin"/><Relationship Id="rId258" Type="http://schemas.openxmlformats.org/officeDocument/2006/relationships/image" Target="media/image132.wmf"/><Relationship Id="rId279" Type="http://schemas.openxmlformats.org/officeDocument/2006/relationships/oleObject" Target="embeddings/oleObject133.bin"/><Relationship Id="rId22" Type="http://schemas.openxmlformats.org/officeDocument/2006/relationships/image" Target="media/image10.wmf"/><Relationship Id="rId43" Type="http://schemas.openxmlformats.org/officeDocument/2006/relationships/oleObject" Target="embeddings/oleObject19.bin"/><Relationship Id="rId64" Type="http://schemas.openxmlformats.org/officeDocument/2006/relationships/oleObject" Target="embeddings/oleObject28.bin"/><Relationship Id="rId118" Type="http://schemas.openxmlformats.org/officeDocument/2006/relationships/image" Target="media/image58.wmf"/><Relationship Id="rId139" Type="http://schemas.openxmlformats.org/officeDocument/2006/relationships/image" Target="media/image68.png"/><Relationship Id="rId290" Type="http://schemas.openxmlformats.org/officeDocument/2006/relationships/oleObject" Target="embeddings/oleObject140.bin"/><Relationship Id="rId304" Type="http://schemas.openxmlformats.org/officeDocument/2006/relationships/image" Target="media/image151.wmf"/><Relationship Id="rId325" Type="http://schemas.openxmlformats.org/officeDocument/2006/relationships/oleObject" Target="embeddings/oleObject163.bin"/><Relationship Id="rId346" Type="http://schemas.openxmlformats.org/officeDocument/2006/relationships/oleObject" Target="embeddings/oleObject173.bin"/><Relationship Id="rId367" Type="http://schemas.openxmlformats.org/officeDocument/2006/relationships/image" Target="media/image180.wmf"/><Relationship Id="rId388" Type="http://schemas.openxmlformats.org/officeDocument/2006/relationships/oleObject" Target="embeddings/oleObject193.bin"/><Relationship Id="rId85" Type="http://schemas.openxmlformats.org/officeDocument/2006/relationships/image" Target="media/image44.wmf"/><Relationship Id="rId150" Type="http://schemas.openxmlformats.org/officeDocument/2006/relationships/image" Target="media/image74.png"/><Relationship Id="rId171" Type="http://schemas.openxmlformats.org/officeDocument/2006/relationships/image" Target="media/image86.wmf"/><Relationship Id="rId192" Type="http://schemas.openxmlformats.org/officeDocument/2006/relationships/image" Target="media/image98.wmf"/><Relationship Id="rId206" Type="http://schemas.openxmlformats.org/officeDocument/2006/relationships/oleObject" Target="embeddings/oleObject97.bin"/><Relationship Id="rId227" Type="http://schemas.openxmlformats.org/officeDocument/2006/relationships/oleObject" Target="embeddings/oleObject107.bin"/><Relationship Id="rId248" Type="http://schemas.openxmlformats.org/officeDocument/2006/relationships/image" Target="media/image127.wmf"/><Relationship Id="rId269" Type="http://schemas.openxmlformats.org/officeDocument/2006/relationships/oleObject" Target="embeddings/oleObject128.bin"/><Relationship Id="rId12" Type="http://schemas.openxmlformats.org/officeDocument/2006/relationships/image" Target="media/image5.wmf"/><Relationship Id="rId33" Type="http://schemas.openxmlformats.org/officeDocument/2006/relationships/oleObject" Target="embeddings/oleObject14.bin"/><Relationship Id="rId108" Type="http://schemas.openxmlformats.org/officeDocument/2006/relationships/oleObject" Target="embeddings/oleObject51.bin"/><Relationship Id="rId129" Type="http://schemas.openxmlformats.org/officeDocument/2006/relationships/oleObject" Target="embeddings/oleObject64.bin"/><Relationship Id="rId280" Type="http://schemas.openxmlformats.org/officeDocument/2006/relationships/image" Target="media/image143.wmf"/><Relationship Id="rId315" Type="http://schemas.openxmlformats.org/officeDocument/2006/relationships/oleObject" Target="embeddings/oleObject156.bin"/><Relationship Id="rId336" Type="http://schemas.openxmlformats.org/officeDocument/2006/relationships/oleObject" Target="embeddings/oleObject168.bin"/><Relationship Id="rId357" Type="http://schemas.openxmlformats.org/officeDocument/2006/relationships/image" Target="media/image175.wmf"/><Relationship Id="rId54" Type="http://schemas.openxmlformats.org/officeDocument/2006/relationships/oleObject" Target="embeddings/oleObject24.bin"/><Relationship Id="rId75" Type="http://schemas.openxmlformats.org/officeDocument/2006/relationships/oleObject" Target="embeddings/oleObject33.bin"/><Relationship Id="rId96" Type="http://schemas.openxmlformats.org/officeDocument/2006/relationships/oleObject" Target="embeddings/oleObject43.bin"/><Relationship Id="rId140" Type="http://schemas.openxmlformats.org/officeDocument/2006/relationships/image" Target="media/image69.wmf"/><Relationship Id="rId161" Type="http://schemas.openxmlformats.org/officeDocument/2006/relationships/image" Target="media/image80.wmf"/><Relationship Id="rId182" Type="http://schemas.openxmlformats.org/officeDocument/2006/relationships/oleObject" Target="embeddings/oleObject87.bin"/><Relationship Id="rId217" Type="http://schemas.openxmlformats.org/officeDocument/2006/relationships/oleObject" Target="embeddings/oleObject102.bin"/><Relationship Id="rId378" Type="http://schemas.openxmlformats.org/officeDocument/2006/relationships/oleObject" Target="embeddings/oleObject188.bin"/><Relationship Id="rId6" Type="http://schemas.openxmlformats.org/officeDocument/2006/relationships/oleObject" Target="embeddings/oleObject1.bin"/><Relationship Id="rId238" Type="http://schemas.openxmlformats.org/officeDocument/2006/relationships/image" Target="media/image122.wmf"/><Relationship Id="rId259" Type="http://schemas.openxmlformats.org/officeDocument/2006/relationships/oleObject" Target="embeddings/oleObject123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7.bin"/><Relationship Id="rId270" Type="http://schemas.openxmlformats.org/officeDocument/2006/relationships/image" Target="media/image138.wmf"/><Relationship Id="rId291" Type="http://schemas.openxmlformats.org/officeDocument/2006/relationships/image" Target="media/image147.wmf"/><Relationship Id="rId305" Type="http://schemas.openxmlformats.org/officeDocument/2006/relationships/oleObject" Target="embeddings/oleObject150.bin"/><Relationship Id="rId326" Type="http://schemas.openxmlformats.org/officeDocument/2006/relationships/image" Target="media/image159.png"/><Relationship Id="rId347" Type="http://schemas.openxmlformats.org/officeDocument/2006/relationships/image" Target="media/image170.wmf"/><Relationship Id="rId44" Type="http://schemas.openxmlformats.org/officeDocument/2006/relationships/image" Target="media/image21.wmf"/><Relationship Id="rId65" Type="http://schemas.openxmlformats.org/officeDocument/2006/relationships/image" Target="media/image33.wmf"/><Relationship Id="rId86" Type="http://schemas.openxmlformats.org/officeDocument/2006/relationships/oleObject" Target="embeddings/oleObject38.bin"/><Relationship Id="rId130" Type="http://schemas.openxmlformats.org/officeDocument/2006/relationships/image" Target="media/image62.png"/><Relationship Id="rId151" Type="http://schemas.openxmlformats.org/officeDocument/2006/relationships/image" Target="media/image75.wmf"/><Relationship Id="rId368" Type="http://schemas.openxmlformats.org/officeDocument/2006/relationships/oleObject" Target="embeddings/oleObject184.bin"/><Relationship Id="rId389" Type="http://schemas.openxmlformats.org/officeDocument/2006/relationships/image" Target="media/image192.wmf"/><Relationship Id="rId172" Type="http://schemas.openxmlformats.org/officeDocument/2006/relationships/oleObject" Target="embeddings/oleObject82.bin"/><Relationship Id="rId193" Type="http://schemas.openxmlformats.org/officeDocument/2006/relationships/oleObject" Target="embeddings/oleObject91.bin"/><Relationship Id="rId207" Type="http://schemas.openxmlformats.org/officeDocument/2006/relationships/image" Target="media/image106.wmf"/><Relationship Id="rId228" Type="http://schemas.openxmlformats.org/officeDocument/2006/relationships/image" Target="media/image117.wmf"/><Relationship Id="rId249" Type="http://schemas.openxmlformats.org/officeDocument/2006/relationships/oleObject" Target="embeddings/oleObject118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2.bin"/><Relationship Id="rId260" Type="http://schemas.openxmlformats.org/officeDocument/2006/relationships/image" Target="media/image133.wmf"/><Relationship Id="rId281" Type="http://schemas.openxmlformats.org/officeDocument/2006/relationships/oleObject" Target="embeddings/oleObject134.bin"/><Relationship Id="rId316" Type="http://schemas.openxmlformats.org/officeDocument/2006/relationships/oleObject" Target="embeddings/oleObject157.bin"/><Relationship Id="rId337" Type="http://schemas.openxmlformats.org/officeDocument/2006/relationships/image" Target="media/image165.wmf"/><Relationship Id="rId34" Type="http://schemas.openxmlformats.org/officeDocument/2006/relationships/image" Target="media/image16.wmf"/><Relationship Id="rId55" Type="http://schemas.openxmlformats.org/officeDocument/2006/relationships/image" Target="media/image27.wmf"/><Relationship Id="rId76" Type="http://schemas.openxmlformats.org/officeDocument/2006/relationships/image" Target="media/image39.png"/><Relationship Id="rId97" Type="http://schemas.openxmlformats.org/officeDocument/2006/relationships/oleObject" Target="embeddings/oleObject44.bin"/><Relationship Id="rId120" Type="http://schemas.openxmlformats.org/officeDocument/2006/relationships/oleObject" Target="embeddings/oleObject58.bin"/><Relationship Id="rId141" Type="http://schemas.openxmlformats.org/officeDocument/2006/relationships/oleObject" Target="embeddings/oleObject68.bin"/><Relationship Id="rId358" Type="http://schemas.openxmlformats.org/officeDocument/2006/relationships/oleObject" Target="embeddings/oleObject179.bin"/><Relationship Id="rId379" Type="http://schemas.openxmlformats.org/officeDocument/2006/relationships/image" Target="media/image187.wmf"/><Relationship Id="rId7" Type="http://schemas.openxmlformats.org/officeDocument/2006/relationships/image" Target="media/image2.wmf"/><Relationship Id="rId162" Type="http://schemas.openxmlformats.org/officeDocument/2006/relationships/oleObject" Target="embeddings/oleObject78.bin"/><Relationship Id="rId183" Type="http://schemas.openxmlformats.org/officeDocument/2006/relationships/image" Target="media/image92.wmf"/><Relationship Id="rId218" Type="http://schemas.openxmlformats.org/officeDocument/2006/relationships/image" Target="media/image112.wmf"/><Relationship Id="rId239" Type="http://schemas.openxmlformats.org/officeDocument/2006/relationships/oleObject" Target="embeddings/oleObject113.bin"/><Relationship Id="rId390" Type="http://schemas.openxmlformats.org/officeDocument/2006/relationships/oleObject" Target="embeddings/oleObject194.bin"/><Relationship Id="rId250" Type="http://schemas.openxmlformats.org/officeDocument/2006/relationships/image" Target="media/image128.wmf"/><Relationship Id="rId271" Type="http://schemas.openxmlformats.org/officeDocument/2006/relationships/oleObject" Target="embeddings/oleObject129.bin"/><Relationship Id="rId292" Type="http://schemas.openxmlformats.org/officeDocument/2006/relationships/oleObject" Target="embeddings/oleObject141.bin"/><Relationship Id="rId306" Type="http://schemas.openxmlformats.org/officeDocument/2006/relationships/image" Target="media/image152.wmf"/><Relationship Id="rId24" Type="http://schemas.openxmlformats.org/officeDocument/2006/relationships/image" Target="media/image11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29.bin"/><Relationship Id="rId87" Type="http://schemas.openxmlformats.org/officeDocument/2006/relationships/image" Target="media/image45.wmf"/><Relationship Id="rId110" Type="http://schemas.openxmlformats.org/officeDocument/2006/relationships/oleObject" Target="embeddings/oleObject53.bin"/><Relationship Id="rId131" Type="http://schemas.openxmlformats.org/officeDocument/2006/relationships/image" Target="media/image63.wmf"/><Relationship Id="rId327" Type="http://schemas.openxmlformats.org/officeDocument/2006/relationships/image" Target="media/image160.wmf"/><Relationship Id="rId348" Type="http://schemas.openxmlformats.org/officeDocument/2006/relationships/oleObject" Target="embeddings/oleObject174.bin"/><Relationship Id="rId369" Type="http://schemas.openxmlformats.org/officeDocument/2006/relationships/image" Target="media/image181.png"/><Relationship Id="rId152" Type="http://schemas.openxmlformats.org/officeDocument/2006/relationships/oleObject" Target="embeddings/oleObject73.bin"/><Relationship Id="rId173" Type="http://schemas.openxmlformats.org/officeDocument/2006/relationships/image" Target="media/image87.wmf"/><Relationship Id="rId194" Type="http://schemas.openxmlformats.org/officeDocument/2006/relationships/image" Target="media/image99.wmf"/><Relationship Id="rId208" Type="http://schemas.openxmlformats.org/officeDocument/2006/relationships/oleObject" Target="embeddings/oleObject98.bin"/><Relationship Id="rId229" Type="http://schemas.openxmlformats.org/officeDocument/2006/relationships/oleObject" Target="embeddings/oleObject108.bin"/><Relationship Id="rId380" Type="http://schemas.openxmlformats.org/officeDocument/2006/relationships/oleObject" Target="embeddings/oleObject189.bin"/><Relationship Id="rId240" Type="http://schemas.openxmlformats.org/officeDocument/2006/relationships/image" Target="media/image123.wmf"/><Relationship Id="rId261" Type="http://schemas.openxmlformats.org/officeDocument/2006/relationships/oleObject" Target="embeddings/oleObject124.bin"/><Relationship Id="rId14" Type="http://schemas.openxmlformats.org/officeDocument/2006/relationships/image" Target="media/image6.wmf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5.bin"/><Relationship Id="rId77" Type="http://schemas.openxmlformats.org/officeDocument/2006/relationships/image" Target="media/image40.wmf"/><Relationship Id="rId100" Type="http://schemas.openxmlformats.org/officeDocument/2006/relationships/oleObject" Target="embeddings/oleObject46.bin"/><Relationship Id="rId282" Type="http://schemas.openxmlformats.org/officeDocument/2006/relationships/image" Target="media/image144.wmf"/><Relationship Id="rId317" Type="http://schemas.openxmlformats.org/officeDocument/2006/relationships/oleObject" Target="embeddings/oleObject158.bin"/><Relationship Id="rId338" Type="http://schemas.openxmlformats.org/officeDocument/2006/relationships/oleObject" Target="embeddings/oleObject169.bin"/><Relationship Id="rId359" Type="http://schemas.openxmlformats.org/officeDocument/2006/relationships/image" Target="media/image176.wmf"/><Relationship Id="rId8" Type="http://schemas.openxmlformats.org/officeDocument/2006/relationships/oleObject" Target="embeddings/oleObject2.bin"/><Relationship Id="rId98" Type="http://schemas.openxmlformats.org/officeDocument/2006/relationships/image" Target="media/image50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70.wmf"/><Relationship Id="rId163" Type="http://schemas.openxmlformats.org/officeDocument/2006/relationships/image" Target="media/image81.png"/><Relationship Id="rId184" Type="http://schemas.openxmlformats.org/officeDocument/2006/relationships/oleObject" Target="embeddings/oleObject88.bin"/><Relationship Id="rId219" Type="http://schemas.openxmlformats.org/officeDocument/2006/relationships/oleObject" Target="embeddings/oleObject103.bin"/><Relationship Id="rId370" Type="http://schemas.openxmlformats.org/officeDocument/2006/relationships/image" Target="media/image182.png"/><Relationship Id="rId391" Type="http://schemas.openxmlformats.org/officeDocument/2006/relationships/image" Target="media/image193.png"/><Relationship Id="rId230" Type="http://schemas.openxmlformats.org/officeDocument/2006/relationships/image" Target="media/image118.wmf"/><Relationship Id="rId251" Type="http://schemas.openxmlformats.org/officeDocument/2006/relationships/oleObject" Target="embeddings/oleObject119.bin"/><Relationship Id="rId25" Type="http://schemas.openxmlformats.org/officeDocument/2006/relationships/oleObject" Target="embeddings/oleObject10.bin"/><Relationship Id="rId46" Type="http://schemas.openxmlformats.org/officeDocument/2006/relationships/image" Target="media/image22.wmf"/><Relationship Id="rId67" Type="http://schemas.openxmlformats.org/officeDocument/2006/relationships/image" Target="media/image34.png"/><Relationship Id="rId272" Type="http://schemas.openxmlformats.org/officeDocument/2006/relationships/image" Target="media/image139.wmf"/><Relationship Id="rId293" Type="http://schemas.openxmlformats.org/officeDocument/2006/relationships/oleObject" Target="embeddings/oleObject142.bin"/><Relationship Id="rId307" Type="http://schemas.openxmlformats.org/officeDocument/2006/relationships/oleObject" Target="embeddings/oleObject151.bin"/><Relationship Id="rId328" Type="http://schemas.openxmlformats.org/officeDocument/2006/relationships/oleObject" Target="embeddings/oleObject164.bin"/><Relationship Id="rId349" Type="http://schemas.openxmlformats.org/officeDocument/2006/relationships/image" Target="media/image171.wmf"/><Relationship Id="rId88" Type="http://schemas.openxmlformats.org/officeDocument/2006/relationships/oleObject" Target="embeddings/oleObject39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5.bin"/><Relationship Id="rId153" Type="http://schemas.openxmlformats.org/officeDocument/2006/relationships/image" Target="media/image76.wmf"/><Relationship Id="rId174" Type="http://schemas.openxmlformats.org/officeDocument/2006/relationships/oleObject" Target="embeddings/oleObject83.bin"/><Relationship Id="rId195" Type="http://schemas.openxmlformats.org/officeDocument/2006/relationships/oleObject" Target="embeddings/oleObject92.bin"/><Relationship Id="rId209" Type="http://schemas.openxmlformats.org/officeDocument/2006/relationships/image" Target="media/image107.png"/><Relationship Id="rId360" Type="http://schemas.openxmlformats.org/officeDocument/2006/relationships/oleObject" Target="embeddings/oleObject180.bin"/><Relationship Id="rId381" Type="http://schemas.openxmlformats.org/officeDocument/2006/relationships/image" Target="media/image188.wmf"/><Relationship Id="rId220" Type="http://schemas.openxmlformats.org/officeDocument/2006/relationships/image" Target="media/image113.wmf"/><Relationship Id="rId241" Type="http://schemas.openxmlformats.org/officeDocument/2006/relationships/oleObject" Target="embeddings/oleObject114.bin"/><Relationship Id="rId15" Type="http://schemas.openxmlformats.org/officeDocument/2006/relationships/oleObject" Target="embeddings/oleObject5.bin"/><Relationship Id="rId36" Type="http://schemas.openxmlformats.org/officeDocument/2006/relationships/image" Target="media/image17.wmf"/><Relationship Id="rId57" Type="http://schemas.openxmlformats.org/officeDocument/2006/relationships/image" Target="media/image28.png"/><Relationship Id="rId262" Type="http://schemas.openxmlformats.org/officeDocument/2006/relationships/image" Target="media/image134.wmf"/><Relationship Id="rId283" Type="http://schemas.openxmlformats.org/officeDocument/2006/relationships/oleObject" Target="embeddings/oleObject135.bin"/><Relationship Id="rId318" Type="http://schemas.openxmlformats.org/officeDocument/2006/relationships/oleObject" Target="embeddings/oleObject159.bin"/><Relationship Id="rId339" Type="http://schemas.openxmlformats.org/officeDocument/2006/relationships/image" Target="media/image166.wmf"/><Relationship Id="rId78" Type="http://schemas.openxmlformats.org/officeDocument/2006/relationships/oleObject" Target="embeddings/oleObject34.bin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7.bin"/><Relationship Id="rId122" Type="http://schemas.openxmlformats.org/officeDocument/2006/relationships/oleObject" Target="embeddings/oleObject60.bin"/><Relationship Id="rId143" Type="http://schemas.openxmlformats.org/officeDocument/2006/relationships/oleObject" Target="embeddings/oleObject69.bin"/><Relationship Id="rId164" Type="http://schemas.openxmlformats.org/officeDocument/2006/relationships/image" Target="media/image82.png"/><Relationship Id="rId185" Type="http://schemas.openxmlformats.org/officeDocument/2006/relationships/image" Target="media/image93.png"/><Relationship Id="rId350" Type="http://schemas.openxmlformats.org/officeDocument/2006/relationships/oleObject" Target="embeddings/oleObject175.bin"/><Relationship Id="rId371" Type="http://schemas.openxmlformats.org/officeDocument/2006/relationships/image" Target="media/image183.wmf"/><Relationship Id="rId9" Type="http://schemas.openxmlformats.org/officeDocument/2006/relationships/image" Target="media/image3.png"/><Relationship Id="rId210" Type="http://schemas.openxmlformats.org/officeDocument/2006/relationships/image" Target="media/image108.png"/><Relationship Id="rId392" Type="http://schemas.openxmlformats.org/officeDocument/2006/relationships/fontTable" Target="fontTable.xml"/><Relationship Id="rId26" Type="http://schemas.openxmlformats.org/officeDocument/2006/relationships/image" Target="media/image12.wmf"/><Relationship Id="rId231" Type="http://schemas.openxmlformats.org/officeDocument/2006/relationships/oleObject" Target="embeddings/oleObject109.bin"/><Relationship Id="rId252" Type="http://schemas.openxmlformats.org/officeDocument/2006/relationships/image" Target="media/image129.wmf"/><Relationship Id="rId273" Type="http://schemas.openxmlformats.org/officeDocument/2006/relationships/oleObject" Target="embeddings/oleObject130.bin"/><Relationship Id="rId294" Type="http://schemas.openxmlformats.org/officeDocument/2006/relationships/oleObject" Target="embeddings/oleObject143.bin"/><Relationship Id="rId308" Type="http://schemas.openxmlformats.org/officeDocument/2006/relationships/oleObject" Target="embeddings/oleObject152.bin"/><Relationship Id="rId329" Type="http://schemas.openxmlformats.org/officeDocument/2006/relationships/image" Target="media/image161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5.wmf"/><Relationship Id="rId89" Type="http://schemas.openxmlformats.org/officeDocument/2006/relationships/image" Target="media/image46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4.wmf"/><Relationship Id="rId154" Type="http://schemas.openxmlformats.org/officeDocument/2006/relationships/oleObject" Target="embeddings/oleObject74.bin"/><Relationship Id="rId175" Type="http://schemas.openxmlformats.org/officeDocument/2006/relationships/image" Target="media/image88.wmf"/><Relationship Id="rId340" Type="http://schemas.openxmlformats.org/officeDocument/2006/relationships/oleObject" Target="embeddings/oleObject170.bin"/><Relationship Id="rId361" Type="http://schemas.openxmlformats.org/officeDocument/2006/relationships/image" Target="media/image177.wmf"/><Relationship Id="rId196" Type="http://schemas.openxmlformats.org/officeDocument/2006/relationships/image" Target="media/image100.png"/><Relationship Id="rId200" Type="http://schemas.openxmlformats.org/officeDocument/2006/relationships/oleObject" Target="embeddings/oleObject94.bin"/><Relationship Id="rId382" Type="http://schemas.openxmlformats.org/officeDocument/2006/relationships/oleObject" Target="embeddings/oleObject190.bin"/><Relationship Id="rId16" Type="http://schemas.openxmlformats.org/officeDocument/2006/relationships/image" Target="media/image7.wmf"/><Relationship Id="rId221" Type="http://schemas.openxmlformats.org/officeDocument/2006/relationships/oleObject" Target="embeddings/oleObject104.bin"/><Relationship Id="rId242" Type="http://schemas.openxmlformats.org/officeDocument/2006/relationships/image" Target="media/image124.wmf"/><Relationship Id="rId263" Type="http://schemas.openxmlformats.org/officeDocument/2006/relationships/oleObject" Target="embeddings/oleObject125.bin"/><Relationship Id="rId284" Type="http://schemas.openxmlformats.org/officeDocument/2006/relationships/oleObject" Target="embeddings/oleObject136.bin"/><Relationship Id="rId319" Type="http://schemas.openxmlformats.org/officeDocument/2006/relationships/image" Target="media/image156.wmf"/><Relationship Id="rId37" Type="http://schemas.openxmlformats.org/officeDocument/2006/relationships/oleObject" Target="embeddings/oleObject16.bin"/><Relationship Id="rId58" Type="http://schemas.openxmlformats.org/officeDocument/2006/relationships/image" Target="media/image29.png"/><Relationship Id="rId79" Type="http://schemas.openxmlformats.org/officeDocument/2006/relationships/image" Target="media/image41.wmf"/><Relationship Id="rId102" Type="http://schemas.openxmlformats.org/officeDocument/2006/relationships/image" Target="media/image51.wmf"/><Relationship Id="rId123" Type="http://schemas.openxmlformats.org/officeDocument/2006/relationships/image" Target="media/image59.wmf"/><Relationship Id="rId144" Type="http://schemas.openxmlformats.org/officeDocument/2006/relationships/image" Target="media/image71.wmf"/><Relationship Id="rId330" Type="http://schemas.openxmlformats.org/officeDocument/2006/relationships/oleObject" Target="embeddings/oleObject165.bin"/><Relationship Id="rId90" Type="http://schemas.openxmlformats.org/officeDocument/2006/relationships/oleObject" Target="embeddings/oleObject40.bin"/><Relationship Id="rId165" Type="http://schemas.openxmlformats.org/officeDocument/2006/relationships/image" Target="media/image83.wmf"/><Relationship Id="rId186" Type="http://schemas.openxmlformats.org/officeDocument/2006/relationships/image" Target="media/image94.png"/><Relationship Id="rId351" Type="http://schemas.openxmlformats.org/officeDocument/2006/relationships/image" Target="media/image172.wmf"/><Relationship Id="rId372" Type="http://schemas.openxmlformats.org/officeDocument/2006/relationships/oleObject" Target="embeddings/oleObject185.bin"/><Relationship Id="rId393" Type="http://schemas.openxmlformats.org/officeDocument/2006/relationships/theme" Target="theme/theme1.xml"/><Relationship Id="rId211" Type="http://schemas.openxmlformats.org/officeDocument/2006/relationships/oleObject" Target="embeddings/oleObject99.bin"/><Relationship Id="rId232" Type="http://schemas.openxmlformats.org/officeDocument/2006/relationships/image" Target="media/image119.wmf"/><Relationship Id="rId253" Type="http://schemas.openxmlformats.org/officeDocument/2006/relationships/oleObject" Target="embeddings/oleObject120.bin"/><Relationship Id="rId274" Type="http://schemas.openxmlformats.org/officeDocument/2006/relationships/image" Target="media/image140.wmf"/><Relationship Id="rId295" Type="http://schemas.openxmlformats.org/officeDocument/2006/relationships/image" Target="media/image148.wmf"/><Relationship Id="rId309" Type="http://schemas.openxmlformats.org/officeDocument/2006/relationships/oleObject" Target="embeddings/oleObject153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3.png"/><Relationship Id="rId69" Type="http://schemas.openxmlformats.org/officeDocument/2006/relationships/oleObject" Target="embeddings/oleObject30.bin"/><Relationship Id="rId113" Type="http://schemas.openxmlformats.org/officeDocument/2006/relationships/image" Target="media/image55.png"/><Relationship Id="rId134" Type="http://schemas.openxmlformats.org/officeDocument/2006/relationships/oleObject" Target="embeddings/oleObject66.bin"/><Relationship Id="rId320" Type="http://schemas.openxmlformats.org/officeDocument/2006/relationships/oleObject" Target="embeddings/oleObject160.bin"/><Relationship Id="rId80" Type="http://schemas.openxmlformats.org/officeDocument/2006/relationships/oleObject" Target="embeddings/oleObject35.bin"/><Relationship Id="rId155" Type="http://schemas.openxmlformats.org/officeDocument/2006/relationships/image" Target="media/image77.wmf"/><Relationship Id="rId176" Type="http://schemas.openxmlformats.org/officeDocument/2006/relationships/oleObject" Target="embeddings/oleObject84.bin"/><Relationship Id="rId197" Type="http://schemas.openxmlformats.org/officeDocument/2006/relationships/image" Target="media/image101.wmf"/><Relationship Id="rId341" Type="http://schemas.openxmlformats.org/officeDocument/2006/relationships/image" Target="media/image167.wmf"/><Relationship Id="rId362" Type="http://schemas.openxmlformats.org/officeDocument/2006/relationships/oleObject" Target="embeddings/oleObject181.bin"/><Relationship Id="rId383" Type="http://schemas.openxmlformats.org/officeDocument/2006/relationships/image" Target="media/image189.wmf"/><Relationship Id="rId201" Type="http://schemas.openxmlformats.org/officeDocument/2006/relationships/image" Target="media/image103.wmf"/><Relationship Id="rId222" Type="http://schemas.openxmlformats.org/officeDocument/2006/relationships/image" Target="media/image114.wmf"/><Relationship Id="rId243" Type="http://schemas.openxmlformats.org/officeDocument/2006/relationships/oleObject" Target="embeddings/oleObject115.bin"/><Relationship Id="rId264" Type="http://schemas.openxmlformats.org/officeDocument/2006/relationships/image" Target="media/image135.wmf"/><Relationship Id="rId285" Type="http://schemas.openxmlformats.org/officeDocument/2006/relationships/image" Target="media/image145.wmf"/><Relationship Id="rId17" Type="http://schemas.openxmlformats.org/officeDocument/2006/relationships/oleObject" Target="embeddings/oleObject6.bin"/><Relationship Id="rId38" Type="http://schemas.openxmlformats.org/officeDocument/2006/relationships/image" Target="media/image18.wmf"/><Relationship Id="rId59" Type="http://schemas.openxmlformats.org/officeDocument/2006/relationships/image" Target="media/image30.wmf"/><Relationship Id="rId103" Type="http://schemas.openxmlformats.org/officeDocument/2006/relationships/oleObject" Target="embeddings/oleObject48.bin"/><Relationship Id="rId124" Type="http://schemas.openxmlformats.org/officeDocument/2006/relationships/oleObject" Target="embeddings/oleObject61.bin"/><Relationship Id="rId310" Type="http://schemas.openxmlformats.org/officeDocument/2006/relationships/image" Target="media/image153.wmf"/><Relationship Id="rId70" Type="http://schemas.openxmlformats.org/officeDocument/2006/relationships/image" Target="media/image36.wmf"/><Relationship Id="rId91" Type="http://schemas.openxmlformats.org/officeDocument/2006/relationships/image" Target="media/image47.png"/><Relationship Id="rId145" Type="http://schemas.openxmlformats.org/officeDocument/2006/relationships/oleObject" Target="embeddings/oleObject70.bin"/><Relationship Id="rId166" Type="http://schemas.openxmlformats.org/officeDocument/2006/relationships/oleObject" Target="embeddings/oleObject79.bin"/><Relationship Id="rId187" Type="http://schemas.openxmlformats.org/officeDocument/2006/relationships/image" Target="media/image95.wmf"/><Relationship Id="rId331" Type="http://schemas.openxmlformats.org/officeDocument/2006/relationships/image" Target="media/image162.wmf"/><Relationship Id="rId352" Type="http://schemas.openxmlformats.org/officeDocument/2006/relationships/oleObject" Target="embeddings/oleObject176.bin"/><Relationship Id="rId373" Type="http://schemas.openxmlformats.org/officeDocument/2006/relationships/image" Target="media/image184.wmf"/><Relationship Id="rId1" Type="http://schemas.openxmlformats.org/officeDocument/2006/relationships/numbering" Target="numbering.xml"/><Relationship Id="rId212" Type="http://schemas.openxmlformats.org/officeDocument/2006/relationships/image" Target="media/image109.wmf"/><Relationship Id="rId233" Type="http://schemas.openxmlformats.org/officeDocument/2006/relationships/oleObject" Target="embeddings/oleObject110.bin"/><Relationship Id="rId254" Type="http://schemas.openxmlformats.org/officeDocument/2006/relationships/image" Target="media/image130.wmf"/><Relationship Id="rId28" Type="http://schemas.openxmlformats.org/officeDocument/2006/relationships/image" Target="media/image13.wmf"/><Relationship Id="rId49" Type="http://schemas.openxmlformats.org/officeDocument/2006/relationships/image" Target="media/image24.wmf"/><Relationship Id="rId114" Type="http://schemas.openxmlformats.org/officeDocument/2006/relationships/image" Target="media/image56.wmf"/><Relationship Id="rId275" Type="http://schemas.openxmlformats.org/officeDocument/2006/relationships/oleObject" Target="embeddings/oleObject131.bin"/><Relationship Id="rId296" Type="http://schemas.openxmlformats.org/officeDocument/2006/relationships/oleObject" Target="embeddings/oleObject144.bin"/><Relationship Id="rId300" Type="http://schemas.openxmlformats.org/officeDocument/2006/relationships/oleObject" Target="embeddings/oleObject146.bin"/><Relationship Id="rId60" Type="http://schemas.openxmlformats.org/officeDocument/2006/relationships/oleObject" Target="embeddings/oleObject26.bin"/><Relationship Id="rId81" Type="http://schemas.openxmlformats.org/officeDocument/2006/relationships/image" Target="media/image42.wmf"/><Relationship Id="rId135" Type="http://schemas.openxmlformats.org/officeDocument/2006/relationships/image" Target="media/image65.wmf"/><Relationship Id="rId156" Type="http://schemas.openxmlformats.org/officeDocument/2006/relationships/oleObject" Target="embeddings/oleObject75.bin"/><Relationship Id="rId177" Type="http://schemas.openxmlformats.org/officeDocument/2006/relationships/image" Target="media/image89.wmf"/><Relationship Id="rId198" Type="http://schemas.openxmlformats.org/officeDocument/2006/relationships/oleObject" Target="embeddings/oleObject93.bin"/><Relationship Id="rId321" Type="http://schemas.openxmlformats.org/officeDocument/2006/relationships/oleObject" Target="embeddings/oleObject161.bin"/><Relationship Id="rId342" Type="http://schemas.openxmlformats.org/officeDocument/2006/relationships/oleObject" Target="embeddings/oleObject171.bin"/><Relationship Id="rId363" Type="http://schemas.openxmlformats.org/officeDocument/2006/relationships/image" Target="media/image178.wmf"/><Relationship Id="rId384" Type="http://schemas.openxmlformats.org/officeDocument/2006/relationships/oleObject" Target="embeddings/oleObject191.bin"/><Relationship Id="rId202" Type="http://schemas.openxmlformats.org/officeDocument/2006/relationships/oleObject" Target="embeddings/oleObject95.bin"/><Relationship Id="rId223" Type="http://schemas.openxmlformats.org/officeDocument/2006/relationships/oleObject" Target="embeddings/oleObject105.bin"/><Relationship Id="rId244" Type="http://schemas.openxmlformats.org/officeDocument/2006/relationships/image" Target="media/image125.wmf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26.bin"/><Relationship Id="rId286" Type="http://schemas.openxmlformats.org/officeDocument/2006/relationships/oleObject" Target="embeddings/oleObject137.bin"/><Relationship Id="rId50" Type="http://schemas.openxmlformats.org/officeDocument/2006/relationships/oleObject" Target="embeddings/oleObject22.bin"/><Relationship Id="rId104" Type="http://schemas.openxmlformats.org/officeDocument/2006/relationships/image" Target="media/image52.wmf"/><Relationship Id="rId125" Type="http://schemas.openxmlformats.org/officeDocument/2006/relationships/oleObject" Target="embeddings/oleObject62.bin"/><Relationship Id="rId146" Type="http://schemas.openxmlformats.org/officeDocument/2006/relationships/image" Target="media/image72.wmf"/><Relationship Id="rId167" Type="http://schemas.openxmlformats.org/officeDocument/2006/relationships/image" Target="media/image84.wmf"/><Relationship Id="rId188" Type="http://schemas.openxmlformats.org/officeDocument/2006/relationships/oleObject" Target="embeddings/oleObject89.bin"/><Relationship Id="rId311" Type="http://schemas.openxmlformats.org/officeDocument/2006/relationships/oleObject" Target="embeddings/oleObject154.bin"/><Relationship Id="rId332" Type="http://schemas.openxmlformats.org/officeDocument/2006/relationships/oleObject" Target="embeddings/oleObject166.bin"/><Relationship Id="rId353" Type="http://schemas.openxmlformats.org/officeDocument/2006/relationships/image" Target="media/image173.wmf"/><Relationship Id="rId374" Type="http://schemas.openxmlformats.org/officeDocument/2006/relationships/oleObject" Target="embeddings/oleObject186.bin"/><Relationship Id="rId71" Type="http://schemas.openxmlformats.org/officeDocument/2006/relationships/oleObject" Target="embeddings/oleObject31.bin"/><Relationship Id="rId92" Type="http://schemas.openxmlformats.org/officeDocument/2006/relationships/image" Target="media/image48.wmf"/><Relationship Id="rId213" Type="http://schemas.openxmlformats.org/officeDocument/2006/relationships/oleObject" Target="embeddings/oleObject100.bin"/><Relationship Id="rId234" Type="http://schemas.openxmlformats.org/officeDocument/2006/relationships/image" Target="media/image120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21.bin"/><Relationship Id="rId276" Type="http://schemas.openxmlformats.org/officeDocument/2006/relationships/image" Target="media/image141.wmf"/><Relationship Id="rId297" Type="http://schemas.openxmlformats.org/officeDocument/2006/relationships/image" Target="media/image149.wmf"/><Relationship Id="rId40" Type="http://schemas.openxmlformats.org/officeDocument/2006/relationships/image" Target="media/image19.wmf"/><Relationship Id="rId115" Type="http://schemas.openxmlformats.org/officeDocument/2006/relationships/oleObject" Target="embeddings/oleObject55.bin"/><Relationship Id="rId136" Type="http://schemas.openxmlformats.org/officeDocument/2006/relationships/oleObject" Target="embeddings/oleObject67.bin"/><Relationship Id="rId157" Type="http://schemas.openxmlformats.org/officeDocument/2006/relationships/image" Target="media/image78.wmf"/><Relationship Id="rId178" Type="http://schemas.openxmlformats.org/officeDocument/2006/relationships/oleObject" Target="embeddings/oleObject85.bin"/><Relationship Id="rId301" Type="http://schemas.openxmlformats.org/officeDocument/2006/relationships/oleObject" Target="embeddings/oleObject147.bin"/><Relationship Id="rId322" Type="http://schemas.openxmlformats.org/officeDocument/2006/relationships/image" Target="media/image157.wmf"/><Relationship Id="rId343" Type="http://schemas.openxmlformats.org/officeDocument/2006/relationships/image" Target="media/image168.wmf"/><Relationship Id="rId364" Type="http://schemas.openxmlformats.org/officeDocument/2006/relationships/oleObject" Target="embeddings/oleObject182.bin"/><Relationship Id="rId61" Type="http://schemas.openxmlformats.org/officeDocument/2006/relationships/image" Target="media/image31.wmf"/><Relationship Id="rId82" Type="http://schemas.openxmlformats.org/officeDocument/2006/relationships/oleObject" Target="embeddings/oleObject36.bin"/><Relationship Id="rId199" Type="http://schemas.openxmlformats.org/officeDocument/2006/relationships/image" Target="media/image102.wmf"/><Relationship Id="rId203" Type="http://schemas.openxmlformats.org/officeDocument/2006/relationships/image" Target="media/image104.wmf"/><Relationship Id="rId385" Type="http://schemas.openxmlformats.org/officeDocument/2006/relationships/image" Target="media/image190.wmf"/><Relationship Id="rId19" Type="http://schemas.openxmlformats.org/officeDocument/2006/relationships/oleObject" Target="embeddings/oleObject7.bin"/><Relationship Id="rId224" Type="http://schemas.openxmlformats.org/officeDocument/2006/relationships/image" Target="media/image115.wmf"/><Relationship Id="rId245" Type="http://schemas.openxmlformats.org/officeDocument/2006/relationships/oleObject" Target="embeddings/oleObject116.bin"/><Relationship Id="rId266" Type="http://schemas.openxmlformats.org/officeDocument/2006/relationships/image" Target="media/image136.wmf"/><Relationship Id="rId287" Type="http://schemas.openxmlformats.org/officeDocument/2006/relationships/image" Target="media/image146.wmf"/><Relationship Id="rId30" Type="http://schemas.openxmlformats.org/officeDocument/2006/relationships/image" Target="media/image14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1.bin"/><Relationship Id="rId168" Type="http://schemas.openxmlformats.org/officeDocument/2006/relationships/oleObject" Target="embeddings/oleObject80.bin"/><Relationship Id="rId312" Type="http://schemas.openxmlformats.org/officeDocument/2006/relationships/image" Target="media/image154.wmf"/><Relationship Id="rId333" Type="http://schemas.openxmlformats.org/officeDocument/2006/relationships/image" Target="media/image163.wmf"/><Relationship Id="rId354" Type="http://schemas.openxmlformats.org/officeDocument/2006/relationships/oleObject" Target="embeddings/oleObject177.bin"/><Relationship Id="rId51" Type="http://schemas.openxmlformats.org/officeDocument/2006/relationships/image" Target="media/image25.wmf"/><Relationship Id="rId72" Type="http://schemas.openxmlformats.org/officeDocument/2006/relationships/image" Target="media/image37.wmf"/><Relationship Id="rId93" Type="http://schemas.openxmlformats.org/officeDocument/2006/relationships/oleObject" Target="embeddings/oleObject41.bin"/><Relationship Id="rId189" Type="http://schemas.openxmlformats.org/officeDocument/2006/relationships/image" Target="media/image96.wmf"/><Relationship Id="rId375" Type="http://schemas.openxmlformats.org/officeDocument/2006/relationships/image" Target="media/image185.wmf"/><Relationship Id="rId3" Type="http://schemas.openxmlformats.org/officeDocument/2006/relationships/settings" Target="settings.xml"/><Relationship Id="rId214" Type="http://schemas.openxmlformats.org/officeDocument/2006/relationships/image" Target="media/image110.wmf"/><Relationship Id="rId235" Type="http://schemas.openxmlformats.org/officeDocument/2006/relationships/oleObject" Target="embeddings/oleObject111.bin"/><Relationship Id="rId256" Type="http://schemas.openxmlformats.org/officeDocument/2006/relationships/image" Target="media/image131.wmf"/><Relationship Id="rId277" Type="http://schemas.openxmlformats.org/officeDocument/2006/relationships/oleObject" Target="embeddings/oleObject132.bin"/><Relationship Id="rId298" Type="http://schemas.openxmlformats.org/officeDocument/2006/relationships/oleObject" Target="embeddings/oleObject145.bin"/><Relationship Id="rId116" Type="http://schemas.openxmlformats.org/officeDocument/2006/relationships/image" Target="media/image57.wmf"/><Relationship Id="rId137" Type="http://schemas.openxmlformats.org/officeDocument/2006/relationships/image" Target="media/image66.png"/><Relationship Id="rId158" Type="http://schemas.openxmlformats.org/officeDocument/2006/relationships/oleObject" Target="embeddings/oleObject76.bin"/><Relationship Id="rId302" Type="http://schemas.openxmlformats.org/officeDocument/2006/relationships/oleObject" Target="embeddings/oleObject148.bin"/><Relationship Id="rId323" Type="http://schemas.openxmlformats.org/officeDocument/2006/relationships/oleObject" Target="embeddings/oleObject162.bin"/><Relationship Id="rId344" Type="http://schemas.openxmlformats.org/officeDocument/2006/relationships/oleObject" Target="embeddings/oleObject17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27.bin"/><Relationship Id="rId83" Type="http://schemas.openxmlformats.org/officeDocument/2006/relationships/image" Target="media/image43.wmf"/><Relationship Id="rId179" Type="http://schemas.openxmlformats.org/officeDocument/2006/relationships/image" Target="media/image90.wmf"/><Relationship Id="rId365" Type="http://schemas.openxmlformats.org/officeDocument/2006/relationships/image" Target="media/image179.wmf"/><Relationship Id="rId386" Type="http://schemas.openxmlformats.org/officeDocument/2006/relationships/oleObject" Target="embeddings/oleObject192.bin"/><Relationship Id="rId190" Type="http://schemas.openxmlformats.org/officeDocument/2006/relationships/oleObject" Target="embeddings/oleObject90.bin"/><Relationship Id="rId204" Type="http://schemas.openxmlformats.org/officeDocument/2006/relationships/oleObject" Target="embeddings/oleObject96.bin"/><Relationship Id="rId225" Type="http://schemas.openxmlformats.org/officeDocument/2006/relationships/oleObject" Target="embeddings/oleObject106.bin"/><Relationship Id="rId246" Type="http://schemas.openxmlformats.org/officeDocument/2006/relationships/image" Target="media/image126.wmf"/><Relationship Id="rId267" Type="http://schemas.openxmlformats.org/officeDocument/2006/relationships/oleObject" Target="embeddings/oleObject127.bin"/><Relationship Id="rId288" Type="http://schemas.openxmlformats.org/officeDocument/2006/relationships/oleObject" Target="embeddings/oleObject138.bin"/><Relationship Id="rId106" Type="http://schemas.openxmlformats.org/officeDocument/2006/relationships/image" Target="media/image53.wmf"/><Relationship Id="rId127" Type="http://schemas.openxmlformats.org/officeDocument/2006/relationships/oleObject" Target="embeddings/oleObject63.bin"/><Relationship Id="rId313" Type="http://schemas.openxmlformats.org/officeDocument/2006/relationships/oleObject" Target="embeddings/oleObject155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2.bin"/><Relationship Id="rId94" Type="http://schemas.openxmlformats.org/officeDocument/2006/relationships/image" Target="media/image49.wmf"/><Relationship Id="rId148" Type="http://schemas.openxmlformats.org/officeDocument/2006/relationships/image" Target="media/image73.wmf"/><Relationship Id="rId169" Type="http://schemas.openxmlformats.org/officeDocument/2006/relationships/image" Target="media/image85.wmf"/><Relationship Id="rId334" Type="http://schemas.openxmlformats.org/officeDocument/2006/relationships/oleObject" Target="embeddings/oleObject167.bin"/><Relationship Id="rId355" Type="http://schemas.openxmlformats.org/officeDocument/2006/relationships/image" Target="media/image174.wmf"/><Relationship Id="rId376" Type="http://schemas.openxmlformats.org/officeDocument/2006/relationships/oleObject" Target="embeddings/oleObject187.bin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6.bin"/><Relationship Id="rId215" Type="http://schemas.openxmlformats.org/officeDocument/2006/relationships/oleObject" Target="embeddings/oleObject101.bin"/><Relationship Id="rId236" Type="http://schemas.openxmlformats.org/officeDocument/2006/relationships/image" Target="media/image121.wmf"/><Relationship Id="rId257" Type="http://schemas.openxmlformats.org/officeDocument/2006/relationships/oleObject" Target="embeddings/oleObject122.bin"/><Relationship Id="rId278" Type="http://schemas.openxmlformats.org/officeDocument/2006/relationships/image" Target="media/image142.wmf"/><Relationship Id="rId303" Type="http://schemas.openxmlformats.org/officeDocument/2006/relationships/oleObject" Target="embeddings/oleObject149.bin"/><Relationship Id="rId42" Type="http://schemas.openxmlformats.org/officeDocument/2006/relationships/image" Target="media/image20.wmf"/><Relationship Id="rId84" Type="http://schemas.openxmlformats.org/officeDocument/2006/relationships/oleObject" Target="embeddings/oleObject37.bin"/><Relationship Id="rId138" Type="http://schemas.openxmlformats.org/officeDocument/2006/relationships/image" Target="media/image67.png"/><Relationship Id="rId345" Type="http://schemas.openxmlformats.org/officeDocument/2006/relationships/image" Target="media/image169.wmf"/><Relationship Id="rId387" Type="http://schemas.openxmlformats.org/officeDocument/2006/relationships/image" Target="media/image19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28</Pages>
  <Words>9442</Words>
  <Characters>53823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 VIII</vt:lpstr>
    </vt:vector>
  </TitlesOfParts>
  <Company/>
  <LinksUpToDate>false</LinksUpToDate>
  <CharactersWithSpaces>63139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 VIII</dc:title>
  <dc:subject/>
  <dc:creator>Владимир Губарев</dc:creator>
  <cp:keywords/>
  <dc:description/>
  <cp:lastModifiedBy>Болат</cp:lastModifiedBy>
  <cp:revision>4</cp:revision>
  <cp:lastPrinted>2002-12-01T15:12:00Z</cp:lastPrinted>
  <dcterms:created xsi:type="dcterms:W3CDTF">2021-03-24T04:42:00Z</dcterms:created>
  <dcterms:modified xsi:type="dcterms:W3CDTF">2021-03-24T06:44:00Z</dcterms:modified>
</cp:coreProperties>
</file>